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style15.xml" ContentType="application/vnd.ms-office.chartstyle+xml"/>
  <Override PartName="/word/charts/chart15.xml" ContentType="application/vnd.openxmlformats-officedocument.drawingml.chart+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olors15.xml" ContentType="application/vnd.ms-office.chartcolorsty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58752239"/>
        <w:docPartObj>
          <w:docPartGallery w:val="Cover Pages"/>
          <w:docPartUnique/>
        </w:docPartObj>
      </w:sdtPr>
      <w:sdtEndPr/>
      <w:sdtContent>
        <w:p w14:paraId="6C24280B" w14:textId="69498678" w:rsidR="00865ADE" w:rsidRDefault="00865ADE">
          <w:r>
            <w:rPr>
              <w:noProof/>
            </w:rPr>
            <mc:AlternateContent>
              <mc:Choice Requires="wpg">
                <w:drawing>
                  <wp:anchor distT="0" distB="0" distL="114300" distR="114300" simplePos="0" relativeHeight="251662336" behindDoc="0" locked="0" layoutInCell="1" allowOverlap="1" wp14:anchorId="42212C07" wp14:editId="3B61F37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5529B0C"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26F0A041" w14:textId="366CE6BE" w:rsidR="00865ADE" w:rsidRDefault="00685D01">
          <w:r>
            <w:rPr>
              <w:noProof/>
            </w:rPr>
            <mc:AlternateContent>
              <mc:Choice Requires="wps">
                <w:drawing>
                  <wp:anchor distT="0" distB="0" distL="114300" distR="114300" simplePos="0" relativeHeight="251664384" behindDoc="0" locked="0" layoutInCell="1" allowOverlap="1" wp14:anchorId="2C79AECC" wp14:editId="29B18707">
                    <wp:simplePos x="0" y="0"/>
                    <wp:positionH relativeFrom="column">
                      <wp:posOffset>137160</wp:posOffset>
                    </wp:positionH>
                    <wp:positionV relativeFrom="paragraph">
                      <wp:posOffset>5200650</wp:posOffset>
                    </wp:positionV>
                    <wp:extent cx="5402580" cy="1920240"/>
                    <wp:effectExtent l="0" t="0" r="7620" b="10160"/>
                    <wp:wrapNone/>
                    <wp:docPr id="1" name="Text Box 1"/>
                    <wp:cNvGraphicFramePr/>
                    <a:graphic xmlns:a="http://schemas.openxmlformats.org/drawingml/2006/main">
                      <a:graphicData uri="http://schemas.microsoft.com/office/word/2010/wordprocessingShape">
                        <wps:wsp>
                          <wps:cNvSpPr txBox="1"/>
                          <wps:spPr>
                            <a:xfrm>
                              <a:off x="0" y="0"/>
                              <a:ext cx="5402580" cy="1920240"/>
                            </a:xfrm>
                            <a:prstGeom prst="rect">
                              <a:avLst/>
                            </a:prstGeom>
                            <a:solidFill>
                              <a:schemeClr val="lt1"/>
                            </a:solidFill>
                            <a:ln w="6350">
                              <a:solidFill>
                                <a:prstClr val="black"/>
                              </a:solidFill>
                            </a:ln>
                          </wps:spPr>
                          <wps:txbx>
                            <w:txbxContent>
                              <w:p w14:paraId="32144342" w14:textId="2B621346" w:rsidR="00685D01" w:rsidRPr="003B4568" w:rsidRDefault="00685D01" w:rsidP="003B4568">
                                <w:pPr>
                                  <w:jc w:val="center"/>
                                  <w:rPr>
                                    <w:b/>
                                    <w:bCs/>
                                    <w:sz w:val="56"/>
                                    <w:szCs w:val="56"/>
                                  </w:rPr>
                                </w:pPr>
                                <w:r w:rsidRPr="003B4568">
                                  <w:rPr>
                                    <w:b/>
                                    <w:bCs/>
                                    <w:sz w:val="56"/>
                                    <w:szCs w:val="56"/>
                                  </w:rPr>
                                  <w:t xml:space="preserve">The British Association of Prosthetists and Orthotists Member and Non-Member </w:t>
                                </w:r>
                                <w:r w:rsidR="006B470A">
                                  <w:rPr>
                                    <w:b/>
                                    <w:bCs/>
                                    <w:sz w:val="56"/>
                                    <w:szCs w:val="56"/>
                                  </w:rPr>
                                  <w:t xml:space="preserve">2021 </w:t>
                                </w:r>
                                <w:r w:rsidRPr="003B4568">
                                  <w:rPr>
                                    <w:b/>
                                    <w:bCs/>
                                    <w:sz w:val="56"/>
                                    <w:szCs w:val="56"/>
                                  </w:rPr>
                                  <w:t>Survey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9AECC" id="_x0000_t202" coordsize="21600,21600" o:spt="202" path="m,l,21600r21600,l21600,xe">
                    <v:stroke joinstyle="miter"/>
                    <v:path gradientshapeok="t" o:connecttype="rect"/>
                  </v:shapetype>
                  <v:shape id="Text Box 1" o:spid="_x0000_s1026" type="#_x0000_t202" style="position:absolute;margin-left:10.8pt;margin-top:409.5pt;width:425.4pt;height:15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" fillcolor="white [3201]" strokeweight=".5pt">
                    <v:textbox>
                      <w:txbxContent>
                        <w:p w14:paraId="32144342" w14:textId="2B621346" w:rsidR="00685D01" w:rsidRPr="003B4568" w:rsidRDefault="00685D01" w:rsidP="003B4568">
                          <w:pPr>
                            <w:jc w:val="center"/>
                            <w:rPr>
                              <w:b/>
                              <w:bCs/>
                              <w:sz w:val="56"/>
                              <w:szCs w:val="56"/>
                            </w:rPr>
                          </w:pPr>
                          <w:r w:rsidRPr="003B4568">
                            <w:rPr>
                              <w:b/>
                              <w:bCs/>
                              <w:sz w:val="56"/>
                              <w:szCs w:val="56"/>
                            </w:rPr>
                            <w:t xml:space="preserve">The British Association of Prosthetists and Orthotists Member and Non-Member </w:t>
                          </w:r>
                          <w:r w:rsidR="006B470A">
                            <w:rPr>
                              <w:b/>
                              <w:bCs/>
                              <w:sz w:val="56"/>
                              <w:szCs w:val="56"/>
                            </w:rPr>
                            <w:t xml:space="preserve">2021 </w:t>
                          </w:r>
                          <w:r w:rsidRPr="003B4568">
                            <w:rPr>
                              <w:b/>
                              <w:bCs/>
                              <w:sz w:val="56"/>
                              <w:szCs w:val="56"/>
                            </w:rPr>
                            <w:t>Survey Report</w:t>
                          </w:r>
                        </w:p>
                      </w:txbxContent>
                    </v:textbox>
                  </v:shape>
                </w:pict>
              </mc:Fallback>
            </mc:AlternateContent>
          </w:r>
          <w:r>
            <w:rPr>
              <w:noProof/>
              <w:lang w:eastAsia="en-GB"/>
            </w:rPr>
            <w:drawing>
              <wp:anchor distT="0" distB="0" distL="114300" distR="114300" simplePos="0" relativeHeight="251663360" behindDoc="0" locked="0" layoutInCell="1" allowOverlap="1" wp14:anchorId="4DB16738" wp14:editId="719DF26E">
                <wp:simplePos x="0" y="0"/>
                <wp:positionH relativeFrom="column">
                  <wp:posOffset>990600</wp:posOffset>
                </wp:positionH>
                <wp:positionV relativeFrom="paragraph">
                  <wp:posOffset>960120</wp:posOffset>
                </wp:positionV>
                <wp:extent cx="3459584" cy="3505200"/>
                <wp:effectExtent l="0" t="0" r="0" b="0"/>
                <wp:wrapTopAndBottom/>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459584" cy="3505200"/>
                        </a:xfrm>
                        <a:prstGeom prst="rect">
                          <a:avLst/>
                        </a:prstGeom>
                      </pic:spPr>
                    </pic:pic>
                  </a:graphicData>
                </a:graphic>
                <wp14:sizeRelH relativeFrom="page">
                  <wp14:pctWidth>0</wp14:pctWidth>
                </wp14:sizeRelH>
                <wp14:sizeRelV relativeFrom="page">
                  <wp14:pctHeight>0</wp14:pctHeight>
                </wp14:sizeRelV>
              </wp:anchor>
            </w:drawing>
          </w:r>
          <w:r w:rsidR="00865ADE">
            <w:br w:type="page"/>
          </w:r>
        </w:p>
      </w:sdtContent>
    </w:sdt>
    <w:sdt>
      <w:sdtPr>
        <w:rPr>
          <w:rFonts w:asciiTheme="minorHAnsi" w:eastAsiaTheme="minorHAnsi" w:hAnsiTheme="minorHAnsi" w:cstheme="minorBidi"/>
          <w:color w:val="auto"/>
          <w:sz w:val="22"/>
          <w:szCs w:val="22"/>
          <w:lang w:val="en-GB"/>
        </w:rPr>
        <w:id w:val="563155737"/>
        <w:docPartObj>
          <w:docPartGallery w:val="Table of Contents"/>
          <w:docPartUnique/>
        </w:docPartObj>
      </w:sdtPr>
      <w:sdtEndPr>
        <w:rPr>
          <w:b/>
          <w:bCs/>
          <w:noProof/>
        </w:rPr>
      </w:sdtEndPr>
      <w:sdtContent>
        <w:p w14:paraId="7434F2F1" w14:textId="2D437AC1" w:rsidR="00935723" w:rsidRDefault="00935723">
          <w:pPr>
            <w:pStyle w:val="TOCHeading"/>
          </w:pPr>
          <w:r>
            <w:t>Table of Contents</w:t>
          </w:r>
        </w:p>
        <w:p w14:paraId="48A1514D" w14:textId="367058D0" w:rsidR="00565E8C" w:rsidRDefault="00935723">
          <w:pPr>
            <w:pStyle w:val="TOC1"/>
            <w:tabs>
              <w:tab w:val="right" w:leader="dot" w:pos="9016"/>
            </w:tabs>
            <w:rPr>
              <w:rFonts w:eastAsiaTheme="minorEastAsia" w:cstheme="minorBidi"/>
              <w:b w:val="0"/>
              <w:bCs w:val="0"/>
              <w:caps w:val="0"/>
              <w:noProof/>
              <w:sz w:val="24"/>
              <w:szCs w:val="24"/>
              <w:u w:val="none"/>
              <w:lang w:eastAsia="en-GB"/>
            </w:rPr>
          </w:pPr>
          <w:r w:rsidRPr="008F01B7">
            <w:rPr>
              <w:b w:val="0"/>
              <w:bCs w:val="0"/>
              <w:u w:val="none"/>
            </w:rPr>
            <w:fldChar w:fldCharType="begin"/>
          </w:r>
          <w:r w:rsidRPr="008F01B7">
            <w:rPr>
              <w:u w:val="none"/>
            </w:rPr>
            <w:instrText xml:space="preserve"> TOC \o "1-3" \h \z \u </w:instrText>
          </w:r>
          <w:r w:rsidRPr="008F01B7">
            <w:rPr>
              <w:b w:val="0"/>
              <w:bCs w:val="0"/>
              <w:u w:val="none"/>
            </w:rPr>
            <w:fldChar w:fldCharType="separate"/>
          </w:r>
          <w:hyperlink w:anchor="_Toc102152150" w:history="1">
            <w:r w:rsidR="00565E8C" w:rsidRPr="005C43D0">
              <w:rPr>
                <w:rStyle w:val="Hyperlink"/>
                <w:noProof/>
                <w:lang w:val="en-US"/>
              </w:rPr>
              <w:t>Who has produced this report?</w:t>
            </w:r>
            <w:r w:rsidR="00565E8C">
              <w:rPr>
                <w:noProof/>
                <w:webHidden/>
              </w:rPr>
              <w:tab/>
            </w:r>
            <w:r w:rsidR="00565E8C">
              <w:rPr>
                <w:noProof/>
                <w:webHidden/>
              </w:rPr>
              <w:fldChar w:fldCharType="begin"/>
            </w:r>
            <w:r w:rsidR="00565E8C">
              <w:rPr>
                <w:noProof/>
                <w:webHidden/>
              </w:rPr>
              <w:instrText xml:space="preserve"> PAGEREF _Toc102152150 \h </w:instrText>
            </w:r>
            <w:r w:rsidR="00565E8C">
              <w:rPr>
                <w:noProof/>
                <w:webHidden/>
              </w:rPr>
            </w:r>
            <w:r w:rsidR="00565E8C">
              <w:rPr>
                <w:noProof/>
                <w:webHidden/>
              </w:rPr>
              <w:fldChar w:fldCharType="separate"/>
            </w:r>
            <w:r w:rsidR="00565E8C">
              <w:rPr>
                <w:noProof/>
                <w:webHidden/>
              </w:rPr>
              <w:t>3</w:t>
            </w:r>
            <w:r w:rsidR="00565E8C">
              <w:rPr>
                <w:noProof/>
                <w:webHidden/>
              </w:rPr>
              <w:fldChar w:fldCharType="end"/>
            </w:r>
          </w:hyperlink>
        </w:p>
        <w:p w14:paraId="6FB8CEB6" w14:textId="7826F988" w:rsidR="00565E8C" w:rsidRDefault="00565E8C">
          <w:pPr>
            <w:pStyle w:val="TOC1"/>
            <w:tabs>
              <w:tab w:val="left" w:pos="410"/>
              <w:tab w:val="right" w:leader="dot" w:pos="9016"/>
            </w:tabs>
            <w:rPr>
              <w:rFonts w:eastAsiaTheme="minorEastAsia" w:cstheme="minorBidi"/>
              <w:b w:val="0"/>
              <w:bCs w:val="0"/>
              <w:caps w:val="0"/>
              <w:noProof/>
              <w:sz w:val="24"/>
              <w:szCs w:val="24"/>
              <w:u w:val="none"/>
              <w:lang w:eastAsia="en-GB"/>
            </w:rPr>
          </w:pPr>
          <w:hyperlink w:anchor="_Toc102152151" w:history="1">
            <w:r w:rsidRPr="005C43D0">
              <w:rPr>
                <w:rStyle w:val="Hyperlink"/>
                <w:noProof/>
              </w:rPr>
              <w:t>1.</w:t>
            </w:r>
            <w:r>
              <w:rPr>
                <w:rFonts w:eastAsiaTheme="minorEastAsia" w:cstheme="minorBidi"/>
                <w:b w:val="0"/>
                <w:bCs w:val="0"/>
                <w:caps w:val="0"/>
                <w:noProof/>
                <w:sz w:val="24"/>
                <w:szCs w:val="24"/>
                <w:u w:val="none"/>
                <w:lang w:eastAsia="en-GB"/>
              </w:rPr>
              <w:tab/>
            </w:r>
            <w:r w:rsidRPr="005C43D0">
              <w:rPr>
                <w:rStyle w:val="Hyperlink"/>
                <w:noProof/>
              </w:rPr>
              <w:t>A brief overview of the report</w:t>
            </w:r>
            <w:r>
              <w:rPr>
                <w:noProof/>
                <w:webHidden/>
              </w:rPr>
              <w:tab/>
            </w:r>
            <w:r>
              <w:rPr>
                <w:noProof/>
                <w:webHidden/>
              </w:rPr>
              <w:fldChar w:fldCharType="begin"/>
            </w:r>
            <w:r>
              <w:rPr>
                <w:noProof/>
                <w:webHidden/>
              </w:rPr>
              <w:instrText xml:space="preserve"> PAGEREF _Toc102152151 \h </w:instrText>
            </w:r>
            <w:r>
              <w:rPr>
                <w:noProof/>
                <w:webHidden/>
              </w:rPr>
            </w:r>
            <w:r>
              <w:rPr>
                <w:noProof/>
                <w:webHidden/>
              </w:rPr>
              <w:fldChar w:fldCharType="separate"/>
            </w:r>
            <w:r>
              <w:rPr>
                <w:noProof/>
                <w:webHidden/>
              </w:rPr>
              <w:t>4</w:t>
            </w:r>
            <w:r>
              <w:rPr>
                <w:noProof/>
                <w:webHidden/>
              </w:rPr>
              <w:fldChar w:fldCharType="end"/>
            </w:r>
          </w:hyperlink>
        </w:p>
        <w:p w14:paraId="1FDF10DC" w14:textId="4494A10D" w:rsidR="00565E8C" w:rsidRDefault="00565E8C">
          <w:pPr>
            <w:pStyle w:val="TOC1"/>
            <w:tabs>
              <w:tab w:val="left" w:pos="410"/>
              <w:tab w:val="right" w:leader="dot" w:pos="9016"/>
            </w:tabs>
            <w:rPr>
              <w:rFonts w:eastAsiaTheme="minorEastAsia" w:cstheme="minorBidi"/>
              <w:b w:val="0"/>
              <w:bCs w:val="0"/>
              <w:caps w:val="0"/>
              <w:noProof/>
              <w:sz w:val="24"/>
              <w:szCs w:val="24"/>
              <w:u w:val="none"/>
              <w:lang w:eastAsia="en-GB"/>
            </w:rPr>
          </w:pPr>
          <w:hyperlink w:anchor="_Toc102152152" w:history="1">
            <w:r w:rsidRPr="005C43D0">
              <w:rPr>
                <w:rStyle w:val="Hyperlink"/>
                <w:noProof/>
              </w:rPr>
              <w:t>2.</w:t>
            </w:r>
            <w:r>
              <w:rPr>
                <w:rFonts w:eastAsiaTheme="minorEastAsia" w:cstheme="minorBidi"/>
                <w:b w:val="0"/>
                <w:bCs w:val="0"/>
                <w:caps w:val="0"/>
                <w:noProof/>
                <w:sz w:val="24"/>
                <w:szCs w:val="24"/>
                <w:u w:val="none"/>
                <w:lang w:eastAsia="en-GB"/>
              </w:rPr>
              <w:tab/>
            </w:r>
            <w:r w:rsidRPr="005C43D0">
              <w:rPr>
                <w:rStyle w:val="Hyperlink"/>
                <w:noProof/>
              </w:rPr>
              <w:t>Method</w:t>
            </w:r>
            <w:r>
              <w:rPr>
                <w:noProof/>
                <w:webHidden/>
              </w:rPr>
              <w:tab/>
            </w:r>
            <w:r>
              <w:rPr>
                <w:noProof/>
                <w:webHidden/>
              </w:rPr>
              <w:fldChar w:fldCharType="begin"/>
            </w:r>
            <w:r>
              <w:rPr>
                <w:noProof/>
                <w:webHidden/>
              </w:rPr>
              <w:instrText xml:space="preserve"> PAGEREF _Toc102152152 \h </w:instrText>
            </w:r>
            <w:r>
              <w:rPr>
                <w:noProof/>
                <w:webHidden/>
              </w:rPr>
            </w:r>
            <w:r>
              <w:rPr>
                <w:noProof/>
                <w:webHidden/>
              </w:rPr>
              <w:fldChar w:fldCharType="separate"/>
            </w:r>
            <w:r>
              <w:rPr>
                <w:noProof/>
                <w:webHidden/>
              </w:rPr>
              <w:t>4</w:t>
            </w:r>
            <w:r>
              <w:rPr>
                <w:noProof/>
                <w:webHidden/>
              </w:rPr>
              <w:fldChar w:fldCharType="end"/>
            </w:r>
          </w:hyperlink>
        </w:p>
        <w:p w14:paraId="4B967B66" w14:textId="12FB79E2" w:rsidR="00565E8C" w:rsidRDefault="00565E8C">
          <w:pPr>
            <w:pStyle w:val="TOC2"/>
            <w:tabs>
              <w:tab w:val="left" w:pos="581"/>
              <w:tab w:val="right" w:leader="dot" w:pos="9016"/>
            </w:tabs>
            <w:rPr>
              <w:rFonts w:eastAsiaTheme="minorEastAsia" w:cstheme="minorBidi"/>
              <w:b w:val="0"/>
              <w:bCs w:val="0"/>
              <w:smallCaps w:val="0"/>
              <w:noProof/>
              <w:sz w:val="24"/>
              <w:szCs w:val="24"/>
              <w:lang w:eastAsia="en-GB"/>
            </w:rPr>
          </w:pPr>
          <w:hyperlink w:anchor="_Toc102152153" w:history="1">
            <w:r w:rsidRPr="005C43D0">
              <w:rPr>
                <w:rStyle w:val="Hyperlink"/>
                <w:noProof/>
              </w:rPr>
              <w:t>2.1.</w:t>
            </w:r>
            <w:r>
              <w:rPr>
                <w:rFonts w:eastAsiaTheme="minorEastAsia" w:cstheme="minorBidi"/>
                <w:b w:val="0"/>
                <w:bCs w:val="0"/>
                <w:smallCaps w:val="0"/>
                <w:noProof/>
                <w:sz w:val="24"/>
                <w:szCs w:val="24"/>
                <w:lang w:eastAsia="en-GB"/>
              </w:rPr>
              <w:tab/>
            </w:r>
            <w:r w:rsidRPr="005C43D0">
              <w:rPr>
                <w:rStyle w:val="Hyperlink"/>
                <w:noProof/>
              </w:rPr>
              <w:t>Survey</w:t>
            </w:r>
            <w:r>
              <w:rPr>
                <w:noProof/>
                <w:webHidden/>
              </w:rPr>
              <w:tab/>
            </w:r>
            <w:r>
              <w:rPr>
                <w:noProof/>
                <w:webHidden/>
              </w:rPr>
              <w:fldChar w:fldCharType="begin"/>
            </w:r>
            <w:r>
              <w:rPr>
                <w:noProof/>
                <w:webHidden/>
              </w:rPr>
              <w:instrText xml:space="preserve"> PAGEREF _Toc102152153 \h </w:instrText>
            </w:r>
            <w:r>
              <w:rPr>
                <w:noProof/>
                <w:webHidden/>
              </w:rPr>
            </w:r>
            <w:r>
              <w:rPr>
                <w:noProof/>
                <w:webHidden/>
              </w:rPr>
              <w:fldChar w:fldCharType="separate"/>
            </w:r>
            <w:r>
              <w:rPr>
                <w:noProof/>
                <w:webHidden/>
              </w:rPr>
              <w:t>4</w:t>
            </w:r>
            <w:r>
              <w:rPr>
                <w:noProof/>
                <w:webHidden/>
              </w:rPr>
              <w:fldChar w:fldCharType="end"/>
            </w:r>
          </w:hyperlink>
        </w:p>
        <w:p w14:paraId="6708C9B9" w14:textId="7B3B9DD9" w:rsidR="00565E8C" w:rsidRDefault="00565E8C">
          <w:pPr>
            <w:pStyle w:val="TOC2"/>
            <w:tabs>
              <w:tab w:val="left" w:pos="581"/>
              <w:tab w:val="right" w:leader="dot" w:pos="9016"/>
            </w:tabs>
            <w:rPr>
              <w:rFonts w:eastAsiaTheme="minorEastAsia" w:cstheme="minorBidi"/>
              <w:b w:val="0"/>
              <w:bCs w:val="0"/>
              <w:smallCaps w:val="0"/>
              <w:noProof/>
              <w:sz w:val="24"/>
              <w:szCs w:val="24"/>
              <w:lang w:eastAsia="en-GB"/>
            </w:rPr>
          </w:pPr>
          <w:hyperlink w:anchor="_Toc102152154" w:history="1">
            <w:r w:rsidRPr="005C43D0">
              <w:rPr>
                <w:rStyle w:val="Hyperlink"/>
                <w:noProof/>
              </w:rPr>
              <w:t>2.2.</w:t>
            </w:r>
            <w:r>
              <w:rPr>
                <w:rFonts w:eastAsiaTheme="minorEastAsia" w:cstheme="minorBidi"/>
                <w:b w:val="0"/>
                <w:bCs w:val="0"/>
                <w:smallCaps w:val="0"/>
                <w:noProof/>
                <w:sz w:val="24"/>
                <w:szCs w:val="24"/>
                <w:lang w:eastAsia="en-GB"/>
              </w:rPr>
              <w:tab/>
            </w:r>
            <w:r w:rsidRPr="005C43D0">
              <w:rPr>
                <w:rStyle w:val="Hyperlink"/>
                <w:noProof/>
              </w:rPr>
              <w:t>Analysis</w:t>
            </w:r>
            <w:r>
              <w:rPr>
                <w:noProof/>
                <w:webHidden/>
              </w:rPr>
              <w:tab/>
            </w:r>
            <w:r>
              <w:rPr>
                <w:noProof/>
                <w:webHidden/>
              </w:rPr>
              <w:fldChar w:fldCharType="begin"/>
            </w:r>
            <w:r>
              <w:rPr>
                <w:noProof/>
                <w:webHidden/>
              </w:rPr>
              <w:instrText xml:space="preserve"> PAGEREF _Toc102152154 \h </w:instrText>
            </w:r>
            <w:r>
              <w:rPr>
                <w:noProof/>
                <w:webHidden/>
              </w:rPr>
            </w:r>
            <w:r>
              <w:rPr>
                <w:noProof/>
                <w:webHidden/>
              </w:rPr>
              <w:fldChar w:fldCharType="separate"/>
            </w:r>
            <w:r>
              <w:rPr>
                <w:noProof/>
                <w:webHidden/>
              </w:rPr>
              <w:t>4</w:t>
            </w:r>
            <w:r>
              <w:rPr>
                <w:noProof/>
                <w:webHidden/>
              </w:rPr>
              <w:fldChar w:fldCharType="end"/>
            </w:r>
          </w:hyperlink>
        </w:p>
        <w:p w14:paraId="572FBDF5" w14:textId="412B9F0E" w:rsidR="00565E8C" w:rsidRDefault="00565E8C">
          <w:pPr>
            <w:pStyle w:val="TOC3"/>
            <w:tabs>
              <w:tab w:val="left" w:pos="741"/>
              <w:tab w:val="right" w:leader="dot" w:pos="9016"/>
            </w:tabs>
            <w:rPr>
              <w:rFonts w:eastAsiaTheme="minorEastAsia" w:cstheme="minorBidi"/>
              <w:smallCaps w:val="0"/>
              <w:noProof/>
              <w:sz w:val="24"/>
              <w:szCs w:val="24"/>
              <w:lang w:eastAsia="en-GB"/>
            </w:rPr>
          </w:pPr>
          <w:hyperlink w:anchor="_Toc102152155" w:history="1">
            <w:r w:rsidRPr="005C43D0">
              <w:rPr>
                <w:rStyle w:val="Hyperlink"/>
                <w:noProof/>
              </w:rPr>
              <w:t>2.2.1.</w:t>
            </w:r>
            <w:r>
              <w:rPr>
                <w:rFonts w:eastAsiaTheme="minorEastAsia" w:cstheme="minorBidi"/>
                <w:smallCaps w:val="0"/>
                <w:noProof/>
                <w:sz w:val="24"/>
                <w:szCs w:val="24"/>
                <w:lang w:eastAsia="en-GB"/>
              </w:rPr>
              <w:tab/>
            </w:r>
            <w:r w:rsidRPr="005C43D0">
              <w:rPr>
                <w:rStyle w:val="Hyperlink"/>
                <w:noProof/>
              </w:rPr>
              <w:t>Quantitative approach</w:t>
            </w:r>
            <w:r>
              <w:rPr>
                <w:noProof/>
                <w:webHidden/>
              </w:rPr>
              <w:tab/>
            </w:r>
            <w:r>
              <w:rPr>
                <w:noProof/>
                <w:webHidden/>
              </w:rPr>
              <w:fldChar w:fldCharType="begin"/>
            </w:r>
            <w:r>
              <w:rPr>
                <w:noProof/>
                <w:webHidden/>
              </w:rPr>
              <w:instrText xml:space="preserve"> PAGEREF _Toc102152155 \h </w:instrText>
            </w:r>
            <w:r>
              <w:rPr>
                <w:noProof/>
                <w:webHidden/>
              </w:rPr>
            </w:r>
            <w:r>
              <w:rPr>
                <w:noProof/>
                <w:webHidden/>
              </w:rPr>
              <w:fldChar w:fldCharType="separate"/>
            </w:r>
            <w:r>
              <w:rPr>
                <w:noProof/>
                <w:webHidden/>
              </w:rPr>
              <w:t>4</w:t>
            </w:r>
            <w:r>
              <w:rPr>
                <w:noProof/>
                <w:webHidden/>
              </w:rPr>
              <w:fldChar w:fldCharType="end"/>
            </w:r>
          </w:hyperlink>
        </w:p>
        <w:p w14:paraId="5D975497" w14:textId="1294C9E6" w:rsidR="00565E8C" w:rsidRDefault="00565E8C">
          <w:pPr>
            <w:pStyle w:val="TOC3"/>
            <w:tabs>
              <w:tab w:val="left" w:pos="741"/>
              <w:tab w:val="right" w:leader="dot" w:pos="9016"/>
            </w:tabs>
            <w:rPr>
              <w:rFonts w:eastAsiaTheme="minorEastAsia" w:cstheme="minorBidi"/>
              <w:smallCaps w:val="0"/>
              <w:noProof/>
              <w:sz w:val="24"/>
              <w:szCs w:val="24"/>
              <w:lang w:eastAsia="en-GB"/>
            </w:rPr>
          </w:pPr>
          <w:hyperlink w:anchor="_Toc102152156" w:history="1">
            <w:r w:rsidRPr="005C43D0">
              <w:rPr>
                <w:rStyle w:val="Hyperlink"/>
                <w:noProof/>
              </w:rPr>
              <w:t>2.2.2.</w:t>
            </w:r>
            <w:r>
              <w:rPr>
                <w:rFonts w:eastAsiaTheme="minorEastAsia" w:cstheme="minorBidi"/>
                <w:smallCaps w:val="0"/>
                <w:noProof/>
                <w:sz w:val="24"/>
                <w:szCs w:val="24"/>
                <w:lang w:eastAsia="en-GB"/>
              </w:rPr>
              <w:tab/>
            </w:r>
            <w:r w:rsidRPr="005C43D0">
              <w:rPr>
                <w:rStyle w:val="Hyperlink"/>
                <w:noProof/>
              </w:rPr>
              <w:t>Qualitative approach</w:t>
            </w:r>
            <w:r>
              <w:rPr>
                <w:noProof/>
                <w:webHidden/>
              </w:rPr>
              <w:tab/>
            </w:r>
            <w:r>
              <w:rPr>
                <w:noProof/>
                <w:webHidden/>
              </w:rPr>
              <w:fldChar w:fldCharType="begin"/>
            </w:r>
            <w:r>
              <w:rPr>
                <w:noProof/>
                <w:webHidden/>
              </w:rPr>
              <w:instrText xml:space="preserve"> PAGEREF _Toc102152156 \h </w:instrText>
            </w:r>
            <w:r>
              <w:rPr>
                <w:noProof/>
                <w:webHidden/>
              </w:rPr>
            </w:r>
            <w:r>
              <w:rPr>
                <w:noProof/>
                <w:webHidden/>
              </w:rPr>
              <w:fldChar w:fldCharType="separate"/>
            </w:r>
            <w:r>
              <w:rPr>
                <w:noProof/>
                <w:webHidden/>
              </w:rPr>
              <w:t>4</w:t>
            </w:r>
            <w:r>
              <w:rPr>
                <w:noProof/>
                <w:webHidden/>
              </w:rPr>
              <w:fldChar w:fldCharType="end"/>
            </w:r>
          </w:hyperlink>
        </w:p>
        <w:p w14:paraId="119516F9" w14:textId="2C4EB177" w:rsidR="00565E8C" w:rsidRDefault="00565E8C">
          <w:pPr>
            <w:pStyle w:val="TOC1"/>
            <w:tabs>
              <w:tab w:val="left" w:pos="410"/>
              <w:tab w:val="right" w:leader="dot" w:pos="9016"/>
            </w:tabs>
            <w:rPr>
              <w:rFonts w:eastAsiaTheme="minorEastAsia" w:cstheme="minorBidi"/>
              <w:b w:val="0"/>
              <w:bCs w:val="0"/>
              <w:caps w:val="0"/>
              <w:noProof/>
              <w:sz w:val="24"/>
              <w:szCs w:val="24"/>
              <w:u w:val="none"/>
              <w:lang w:eastAsia="en-GB"/>
            </w:rPr>
          </w:pPr>
          <w:hyperlink w:anchor="_Toc102152157" w:history="1">
            <w:r w:rsidRPr="005C43D0">
              <w:rPr>
                <w:rStyle w:val="Hyperlink"/>
                <w:noProof/>
              </w:rPr>
              <w:t>3.</w:t>
            </w:r>
            <w:r>
              <w:rPr>
                <w:rFonts w:eastAsiaTheme="minorEastAsia" w:cstheme="minorBidi"/>
                <w:b w:val="0"/>
                <w:bCs w:val="0"/>
                <w:caps w:val="0"/>
                <w:noProof/>
                <w:sz w:val="24"/>
                <w:szCs w:val="24"/>
                <w:u w:val="none"/>
                <w:lang w:eastAsia="en-GB"/>
              </w:rPr>
              <w:tab/>
            </w:r>
            <w:r w:rsidRPr="005C43D0">
              <w:rPr>
                <w:rStyle w:val="Hyperlink"/>
                <w:noProof/>
              </w:rPr>
              <w:t>Results</w:t>
            </w:r>
            <w:r>
              <w:rPr>
                <w:noProof/>
                <w:webHidden/>
              </w:rPr>
              <w:tab/>
            </w:r>
            <w:r>
              <w:rPr>
                <w:noProof/>
                <w:webHidden/>
              </w:rPr>
              <w:fldChar w:fldCharType="begin"/>
            </w:r>
            <w:r>
              <w:rPr>
                <w:noProof/>
                <w:webHidden/>
              </w:rPr>
              <w:instrText xml:space="preserve"> PAGEREF _Toc102152157 \h </w:instrText>
            </w:r>
            <w:r>
              <w:rPr>
                <w:noProof/>
                <w:webHidden/>
              </w:rPr>
            </w:r>
            <w:r>
              <w:rPr>
                <w:noProof/>
                <w:webHidden/>
              </w:rPr>
              <w:fldChar w:fldCharType="separate"/>
            </w:r>
            <w:r>
              <w:rPr>
                <w:noProof/>
                <w:webHidden/>
              </w:rPr>
              <w:t>5</w:t>
            </w:r>
            <w:r>
              <w:rPr>
                <w:noProof/>
                <w:webHidden/>
              </w:rPr>
              <w:fldChar w:fldCharType="end"/>
            </w:r>
          </w:hyperlink>
        </w:p>
        <w:p w14:paraId="1F9F1A70" w14:textId="6F46BFD9" w:rsidR="00565E8C" w:rsidRDefault="00565E8C">
          <w:pPr>
            <w:pStyle w:val="TOC2"/>
            <w:tabs>
              <w:tab w:val="left" w:pos="581"/>
              <w:tab w:val="right" w:leader="dot" w:pos="9016"/>
            </w:tabs>
            <w:rPr>
              <w:rFonts w:eastAsiaTheme="minorEastAsia" w:cstheme="minorBidi"/>
              <w:b w:val="0"/>
              <w:bCs w:val="0"/>
              <w:smallCaps w:val="0"/>
              <w:noProof/>
              <w:sz w:val="24"/>
              <w:szCs w:val="24"/>
              <w:lang w:eastAsia="en-GB"/>
            </w:rPr>
          </w:pPr>
          <w:hyperlink w:anchor="_Toc102152158" w:history="1">
            <w:r w:rsidRPr="005C43D0">
              <w:rPr>
                <w:rStyle w:val="Hyperlink"/>
                <w:noProof/>
              </w:rPr>
              <w:t>3.1.</w:t>
            </w:r>
            <w:r>
              <w:rPr>
                <w:rFonts w:eastAsiaTheme="minorEastAsia" w:cstheme="minorBidi"/>
                <w:b w:val="0"/>
                <w:bCs w:val="0"/>
                <w:smallCaps w:val="0"/>
                <w:noProof/>
                <w:sz w:val="24"/>
                <w:szCs w:val="24"/>
                <w:lang w:eastAsia="en-GB"/>
              </w:rPr>
              <w:tab/>
            </w:r>
            <w:r w:rsidRPr="005C43D0">
              <w:rPr>
                <w:rStyle w:val="Hyperlink"/>
                <w:noProof/>
              </w:rPr>
              <w:t>Respondents</w:t>
            </w:r>
            <w:r>
              <w:rPr>
                <w:noProof/>
                <w:webHidden/>
              </w:rPr>
              <w:tab/>
            </w:r>
            <w:r>
              <w:rPr>
                <w:noProof/>
                <w:webHidden/>
              </w:rPr>
              <w:fldChar w:fldCharType="begin"/>
            </w:r>
            <w:r>
              <w:rPr>
                <w:noProof/>
                <w:webHidden/>
              </w:rPr>
              <w:instrText xml:space="preserve"> PAGEREF _Toc102152158 \h </w:instrText>
            </w:r>
            <w:r>
              <w:rPr>
                <w:noProof/>
                <w:webHidden/>
              </w:rPr>
            </w:r>
            <w:r>
              <w:rPr>
                <w:noProof/>
                <w:webHidden/>
              </w:rPr>
              <w:fldChar w:fldCharType="separate"/>
            </w:r>
            <w:r>
              <w:rPr>
                <w:noProof/>
                <w:webHidden/>
              </w:rPr>
              <w:t>5</w:t>
            </w:r>
            <w:r>
              <w:rPr>
                <w:noProof/>
                <w:webHidden/>
              </w:rPr>
              <w:fldChar w:fldCharType="end"/>
            </w:r>
          </w:hyperlink>
        </w:p>
        <w:p w14:paraId="35C5F535" w14:textId="2B41AAB7" w:rsidR="00565E8C" w:rsidRDefault="00565E8C">
          <w:pPr>
            <w:pStyle w:val="TOC2"/>
            <w:tabs>
              <w:tab w:val="left" w:pos="581"/>
              <w:tab w:val="right" w:leader="dot" w:pos="9016"/>
            </w:tabs>
            <w:rPr>
              <w:rFonts w:eastAsiaTheme="minorEastAsia" w:cstheme="minorBidi"/>
              <w:b w:val="0"/>
              <w:bCs w:val="0"/>
              <w:smallCaps w:val="0"/>
              <w:noProof/>
              <w:sz w:val="24"/>
              <w:szCs w:val="24"/>
              <w:lang w:eastAsia="en-GB"/>
            </w:rPr>
          </w:pPr>
          <w:hyperlink w:anchor="_Toc102152159" w:history="1">
            <w:r w:rsidRPr="005C43D0">
              <w:rPr>
                <w:rStyle w:val="Hyperlink"/>
                <w:noProof/>
              </w:rPr>
              <w:t>3.2.</w:t>
            </w:r>
            <w:r>
              <w:rPr>
                <w:rFonts w:eastAsiaTheme="minorEastAsia" w:cstheme="minorBidi"/>
                <w:b w:val="0"/>
                <w:bCs w:val="0"/>
                <w:smallCaps w:val="0"/>
                <w:noProof/>
                <w:sz w:val="24"/>
                <w:szCs w:val="24"/>
                <w:lang w:eastAsia="en-GB"/>
              </w:rPr>
              <w:tab/>
            </w:r>
            <w:r w:rsidRPr="005C43D0">
              <w:rPr>
                <w:rStyle w:val="Hyperlink"/>
                <w:noProof/>
              </w:rPr>
              <w:t>Quantitative analysis</w:t>
            </w:r>
            <w:r>
              <w:rPr>
                <w:noProof/>
                <w:webHidden/>
              </w:rPr>
              <w:tab/>
            </w:r>
            <w:r>
              <w:rPr>
                <w:noProof/>
                <w:webHidden/>
              </w:rPr>
              <w:fldChar w:fldCharType="begin"/>
            </w:r>
            <w:r>
              <w:rPr>
                <w:noProof/>
                <w:webHidden/>
              </w:rPr>
              <w:instrText xml:space="preserve"> PAGEREF _Toc102152159 \h </w:instrText>
            </w:r>
            <w:r>
              <w:rPr>
                <w:noProof/>
                <w:webHidden/>
              </w:rPr>
            </w:r>
            <w:r>
              <w:rPr>
                <w:noProof/>
                <w:webHidden/>
              </w:rPr>
              <w:fldChar w:fldCharType="separate"/>
            </w:r>
            <w:r>
              <w:rPr>
                <w:noProof/>
                <w:webHidden/>
              </w:rPr>
              <w:t>5</w:t>
            </w:r>
            <w:r>
              <w:rPr>
                <w:noProof/>
                <w:webHidden/>
              </w:rPr>
              <w:fldChar w:fldCharType="end"/>
            </w:r>
          </w:hyperlink>
        </w:p>
        <w:p w14:paraId="065CC6C7" w14:textId="738180D6" w:rsidR="00565E8C" w:rsidRDefault="00565E8C">
          <w:pPr>
            <w:pStyle w:val="TOC3"/>
            <w:tabs>
              <w:tab w:val="left" w:pos="741"/>
              <w:tab w:val="right" w:leader="dot" w:pos="9016"/>
            </w:tabs>
            <w:rPr>
              <w:rFonts w:eastAsiaTheme="minorEastAsia" w:cstheme="minorBidi"/>
              <w:smallCaps w:val="0"/>
              <w:noProof/>
              <w:sz w:val="24"/>
              <w:szCs w:val="24"/>
              <w:lang w:eastAsia="en-GB"/>
            </w:rPr>
          </w:pPr>
          <w:hyperlink w:anchor="_Toc102152160" w:history="1">
            <w:r w:rsidRPr="005C43D0">
              <w:rPr>
                <w:rStyle w:val="Hyperlink"/>
                <w:noProof/>
              </w:rPr>
              <w:t>3.2.1.</w:t>
            </w:r>
            <w:r>
              <w:rPr>
                <w:rFonts w:eastAsiaTheme="minorEastAsia" w:cstheme="minorBidi"/>
                <w:smallCaps w:val="0"/>
                <w:noProof/>
                <w:sz w:val="24"/>
                <w:szCs w:val="24"/>
                <w:lang w:eastAsia="en-GB"/>
              </w:rPr>
              <w:tab/>
            </w:r>
            <w:r w:rsidRPr="005C43D0">
              <w:rPr>
                <w:rStyle w:val="Hyperlink"/>
                <w:noProof/>
              </w:rPr>
              <w:t>Current employment</w:t>
            </w:r>
            <w:r>
              <w:rPr>
                <w:noProof/>
                <w:webHidden/>
              </w:rPr>
              <w:tab/>
            </w:r>
            <w:r>
              <w:rPr>
                <w:noProof/>
                <w:webHidden/>
              </w:rPr>
              <w:fldChar w:fldCharType="begin"/>
            </w:r>
            <w:r>
              <w:rPr>
                <w:noProof/>
                <w:webHidden/>
              </w:rPr>
              <w:instrText xml:space="preserve"> PAGEREF _Toc102152160 \h </w:instrText>
            </w:r>
            <w:r>
              <w:rPr>
                <w:noProof/>
                <w:webHidden/>
              </w:rPr>
            </w:r>
            <w:r>
              <w:rPr>
                <w:noProof/>
                <w:webHidden/>
              </w:rPr>
              <w:fldChar w:fldCharType="separate"/>
            </w:r>
            <w:r>
              <w:rPr>
                <w:noProof/>
                <w:webHidden/>
              </w:rPr>
              <w:t>5</w:t>
            </w:r>
            <w:r>
              <w:rPr>
                <w:noProof/>
                <w:webHidden/>
              </w:rPr>
              <w:fldChar w:fldCharType="end"/>
            </w:r>
          </w:hyperlink>
        </w:p>
        <w:p w14:paraId="30426F93" w14:textId="28E1CDCA" w:rsidR="00565E8C" w:rsidRDefault="00565E8C">
          <w:pPr>
            <w:pStyle w:val="TOC3"/>
            <w:tabs>
              <w:tab w:val="left" w:pos="741"/>
              <w:tab w:val="right" w:leader="dot" w:pos="9016"/>
            </w:tabs>
            <w:rPr>
              <w:rFonts w:eastAsiaTheme="minorEastAsia" w:cstheme="minorBidi"/>
              <w:smallCaps w:val="0"/>
              <w:noProof/>
              <w:sz w:val="24"/>
              <w:szCs w:val="24"/>
              <w:lang w:eastAsia="en-GB"/>
            </w:rPr>
          </w:pPr>
          <w:hyperlink w:anchor="_Toc102152161" w:history="1">
            <w:r w:rsidRPr="005C43D0">
              <w:rPr>
                <w:rStyle w:val="Hyperlink"/>
                <w:noProof/>
              </w:rPr>
              <w:t>3.2.2.</w:t>
            </w:r>
            <w:r>
              <w:rPr>
                <w:rFonts w:eastAsiaTheme="minorEastAsia" w:cstheme="minorBidi"/>
                <w:smallCaps w:val="0"/>
                <w:noProof/>
                <w:sz w:val="24"/>
                <w:szCs w:val="24"/>
                <w:lang w:eastAsia="en-GB"/>
              </w:rPr>
              <w:tab/>
            </w:r>
            <w:r w:rsidRPr="005C43D0">
              <w:rPr>
                <w:rStyle w:val="Hyperlink"/>
                <w:noProof/>
              </w:rPr>
              <w:t>Membership</w:t>
            </w:r>
            <w:r>
              <w:rPr>
                <w:noProof/>
                <w:webHidden/>
              </w:rPr>
              <w:tab/>
            </w:r>
            <w:r>
              <w:rPr>
                <w:noProof/>
                <w:webHidden/>
              </w:rPr>
              <w:fldChar w:fldCharType="begin"/>
            </w:r>
            <w:r>
              <w:rPr>
                <w:noProof/>
                <w:webHidden/>
              </w:rPr>
              <w:instrText xml:space="preserve"> PAGEREF _Toc102152161 \h </w:instrText>
            </w:r>
            <w:r>
              <w:rPr>
                <w:noProof/>
                <w:webHidden/>
              </w:rPr>
            </w:r>
            <w:r>
              <w:rPr>
                <w:noProof/>
                <w:webHidden/>
              </w:rPr>
              <w:fldChar w:fldCharType="separate"/>
            </w:r>
            <w:r>
              <w:rPr>
                <w:noProof/>
                <w:webHidden/>
              </w:rPr>
              <w:t>6</w:t>
            </w:r>
            <w:r>
              <w:rPr>
                <w:noProof/>
                <w:webHidden/>
              </w:rPr>
              <w:fldChar w:fldCharType="end"/>
            </w:r>
          </w:hyperlink>
        </w:p>
        <w:p w14:paraId="7FBF257A" w14:textId="6CF516C1" w:rsidR="00565E8C" w:rsidRDefault="00565E8C">
          <w:pPr>
            <w:pStyle w:val="TOC3"/>
            <w:tabs>
              <w:tab w:val="left" w:pos="741"/>
              <w:tab w:val="right" w:leader="dot" w:pos="9016"/>
            </w:tabs>
            <w:rPr>
              <w:rFonts w:eastAsiaTheme="minorEastAsia" w:cstheme="minorBidi"/>
              <w:smallCaps w:val="0"/>
              <w:noProof/>
              <w:sz w:val="24"/>
              <w:szCs w:val="24"/>
              <w:lang w:eastAsia="en-GB"/>
            </w:rPr>
          </w:pPr>
          <w:hyperlink w:anchor="_Toc102152162" w:history="1">
            <w:r w:rsidRPr="005C43D0">
              <w:rPr>
                <w:rStyle w:val="Hyperlink"/>
                <w:noProof/>
              </w:rPr>
              <w:t>3.2.3.</w:t>
            </w:r>
            <w:r>
              <w:rPr>
                <w:rFonts w:eastAsiaTheme="minorEastAsia" w:cstheme="minorBidi"/>
                <w:smallCaps w:val="0"/>
                <w:noProof/>
                <w:sz w:val="24"/>
                <w:szCs w:val="24"/>
                <w:lang w:eastAsia="en-GB"/>
              </w:rPr>
              <w:tab/>
            </w:r>
            <w:r w:rsidRPr="005C43D0">
              <w:rPr>
                <w:rStyle w:val="Hyperlink"/>
                <w:noProof/>
              </w:rPr>
              <w:t>Education and Training</w:t>
            </w:r>
            <w:r>
              <w:rPr>
                <w:noProof/>
                <w:webHidden/>
              </w:rPr>
              <w:tab/>
            </w:r>
            <w:r>
              <w:rPr>
                <w:noProof/>
                <w:webHidden/>
              </w:rPr>
              <w:fldChar w:fldCharType="begin"/>
            </w:r>
            <w:r>
              <w:rPr>
                <w:noProof/>
                <w:webHidden/>
              </w:rPr>
              <w:instrText xml:space="preserve"> PAGEREF _Toc102152162 \h </w:instrText>
            </w:r>
            <w:r>
              <w:rPr>
                <w:noProof/>
                <w:webHidden/>
              </w:rPr>
            </w:r>
            <w:r>
              <w:rPr>
                <w:noProof/>
                <w:webHidden/>
              </w:rPr>
              <w:fldChar w:fldCharType="separate"/>
            </w:r>
            <w:r>
              <w:rPr>
                <w:noProof/>
                <w:webHidden/>
              </w:rPr>
              <w:t>10</w:t>
            </w:r>
            <w:r>
              <w:rPr>
                <w:noProof/>
                <w:webHidden/>
              </w:rPr>
              <w:fldChar w:fldCharType="end"/>
            </w:r>
          </w:hyperlink>
        </w:p>
        <w:p w14:paraId="630DB9AC" w14:textId="7FEA015C" w:rsidR="00565E8C" w:rsidRDefault="00565E8C">
          <w:pPr>
            <w:pStyle w:val="TOC3"/>
            <w:tabs>
              <w:tab w:val="left" w:pos="741"/>
              <w:tab w:val="right" w:leader="dot" w:pos="9016"/>
            </w:tabs>
            <w:rPr>
              <w:rFonts w:eastAsiaTheme="minorEastAsia" w:cstheme="minorBidi"/>
              <w:smallCaps w:val="0"/>
              <w:noProof/>
              <w:sz w:val="24"/>
              <w:szCs w:val="24"/>
              <w:lang w:eastAsia="en-GB"/>
            </w:rPr>
          </w:pPr>
          <w:hyperlink w:anchor="_Toc102152163" w:history="1">
            <w:r w:rsidRPr="005C43D0">
              <w:rPr>
                <w:rStyle w:val="Hyperlink"/>
                <w:noProof/>
              </w:rPr>
              <w:t>3.2.4.</w:t>
            </w:r>
            <w:r>
              <w:rPr>
                <w:rFonts w:eastAsiaTheme="minorEastAsia" w:cstheme="minorBidi"/>
                <w:smallCaps w:val="0"/>
                <w:noProof/>
                <w:sz w:val="24"/>
                <w:szCs w:val="24"/>
                <w:lang w:eastAsia="en-GB"/>
              </w:rPr>
              <w:tab/>
            </w:r>
            <w:r w:rsidRPr="005C43D0">
              <w:rPr>
                <w:rStyle w:val="Hyperlink"/>
                <w:noProof/>
              </w:rPr>
              <w:t>BAPO’s role</w:t>
            </w:r>
            <w:r>
              <w:rPr>
                <w:noProof/>
                <w:webHidden/>
              </w:rPr>
              <w:tab/>
            </w:r>
            <w:r>
              <w:rPr>
                <w:noProof/>
                <w:webHidden/>
              </w:rPr>
              <w:fldChar w:fldCharType="begin"/>
            </w:r>
            <w:r>
              <w:rPr>
                <w:noProof/>
                <w:webHidden/>
              </w:rPr>
              <w:instrText xml:space="preserve"> PAGEREF _Toc102152163 \h </w:instrText>
            </w:r>
            <w:r>
              <w:rPr>
                <w:noProof/>
                <w:webHidden/>
              </w:rPr>
            </w:r>
            <w:r>
              <w:rPr>
                <w:noProof/>
                <w:webHidden/>
              </w:rPr>
              <w:fldChar w:fldCharType="separate"/>
            </w:r>
            <w:r>
              <w:rPr>
                <w:noProof/>
                <w:webHidden/>
              </w:rPr>
              <w:t>13</w:t>
            </w:r>
            <w:r>
              <w:rPr>
                <w:noProof/>
                <w:webHidden/>
              </w:rPr>
              <w:fldChar w:fldCharType="end"/>
            </w:r>
          </w:hyperlink>
        </w:p>
        <w:p w14:paraId="2098DB2C" w14:textId="7287DFC7" w:rsidR="00565E8C" w:rsidRDefault="00565E8C">
          <w:pPr>
            <w:pStyle w:val="TOC3"/>
            <w:tabs>
              <w:tab w:val="left" w:pos="741"/>
              <w:tab w:val="right" w:leader="dot" w:pos="9016"/>
            </w:tabs>
            <w:rPr>
              <w:rFonts w:eastAsiaTheme="minorEastAsia" w:cstheme="minorBidi"/>
              <w:smallCaps w:val="0"/>
              <w:noProof/>
              <w:sz w:val="24"/>
              <w:szCs w:val="24"/>
              <w:lang w:eastAsia="en-GB"/>
            </w:rPr>
          </w:pPr>
          <w:hyperlink w:anchor="_Toc102152164" w:history="1">
            <w:r w:rsidRPr="005C43D0">
              <w:rPr>
                <w:rStyle w:val="Hyperlink"/>
                <w:noProof/>
              </w:rPr>
              <w:t>3.2.5.</w:t>
            </w:r>
            <w:r>
              <w:rPr>
                <w:rFonts w:eastAsiaTheme="minorEastAsia" w:cstheme="minorBidi"/>
                <w:smallCaps w:val="0"/>
                <w:noProof/>
                <w:sz w:val="24"/>
                <w:szCs w:val="24"/>
                <w:lang w:eastAsia="en-GB"/>
              </w:rPr>
              <w:tab/>
            </w:r>
            <w:r w:rsidRPr="005C43D0">
              <w:rPr>
                <w:rStyle w:val="Hyperlink"/>
                <w:noProof/>
              </w:rPr>
              <w:t>BAPO’s performance</w:t>
            </w:r>
            <w:r>
              <w:rPr>
                <w:noProof/>
                <w:webHidden/>
              </w:rPr>
              <w:tab/>
            </w:r>
            <w:r>
              <w:rPr>
                <w:noProof/>
                <w:webHidden/>
              </w:rPr>
              <w:fldChar w:fldCharType="begin"/>
            </w:r>
            <w:r>
              <w:rPr>
                <w:noProof/>
                <w:webHidden/>
              </w:rPr>
              <w:instrText xml:space="preserve"> PAGEREF _Toc102152164 \h </w:instrText>
            </w:r>
            <w:r>
              <w:rPr>
                <w:noProof/>
                <w:webHidden/>
              </w:rPr>
            </w:r>
            <w:r>
              <w:rPr>
                <w:noProof/>
                <w:webHidden/>
              </w:rPr>
              <w:fldChar w:fldCharType="separate"/>
            </w:r>
            <w:r>
              <w:rPr>
                <w:noProof/>
                <w:webHidden/>
              </w:rPr>
              <w:t>14</w:t>
            </w:r>
            <w:r>
              <w:rPr>
                <w:noProof/>
                <w:webHidden/>
              </w:rPr>
              <w:fldChar w:fldCharType="end"/>
            </w:r>
          </w:hyperlink>
        </w:p>
        <w:p w14:paraId="231CD8BD" w14:textId="36B0EBB9" w:rsidR="00565E8C" w:rsidRDefault="00565E8C">
          <w:pPr>
            <w:pStyle w:val="TOC2"/>
            <w:tabs>
              <w:tab w:val="left" w:pos="581"/>
              <w:tab w:val="right" w:leader="dot" w:pos="9016"/>
            </w:tabs>
            <w:rPr>
              <w:rFonts w:eastAsiaTheme="minorEastAsia" w:cstheme="minorBidi"/>
              <w:b w:val="0"/>
              <w:bCs w:val="0"/>
              <w:smallCaps w:val="0"/>
              <w:noProof/>
              <w:sz w:val="24"/>
              <w:szCs w:val="24"/>
              <w:lang w:eastAsia="en-GB"/>
            </w:rPr>
          </w:pPr>
          <w:hyperlink w:anchor="_Toc102152165" w:history="1">
            <w:r w:rsidRPr="005C43D0">
              <w:rPr>
                <w:rStyle w:val="Hyperlink"/>
                <w:noProof/>
              </w:rPr>
              <w:t>3.3.</w:t>
            </w:r>
            <w:r>
              <w:rPr>
                <w:rFonts w:eastAsiaTheme="minorEastAsia" w:cstheme="minorBidi"/>
                <w:b w:val="0"/>
                <w:bCs w:val="0"/>
                <w:smallCaps w:val="0"/>
                <w:noProof/>
                <w:sz w:val="24"/>
                <w:szCs w:val="24"/>
                <w:lang w:eastAsia="en-GB"/>
              </w:rPr>
              <w:tab/>
            </w:r>
            <w:r w:rsidRPr="005C43D0">
              <w:rPr>
                <w:rStyle w:val="Hyperlink"/>
                <w:noProof/>
              </w:rPr>
              <w:t>Qualitative analysis</w:t>
            </w:r>
            <w:r>
              <w:rPr>
                <w:noProof/>
                <w:webHidden/>
              </w:rPr>
              <w:tab/>
            </w:r>
            <w:r>
              <w:rPr>
                <w:noProof/>
                <w:webHidden/>
              </w:rPr>
              <w:fldChar w:fldCharType="begin"/>
            </w:r>
            <w:r>
              <w:rPr>
                <w:noProof/>
                <w:webHidden/>
              </w:rPr>
              <w:instrText xml:space="preserve"> PAGEREF _Toc102152165 \h </w:instrText>
            </w:r>
            <w:r>
              <w:rPr>
                <w:noProof/>
                <w:webHidden/>
              </w:rPr>
            </w:r>
            <w:r>
              <w:rPr>
                <w:noProof/>
                <w:webHidden/>
              </w:rPr>
              <w:fldChar w:fldCharType="separate"/>
            </w:r>
            <w:r>
              <w:rPr>
                <w:noProof/>
                <w:webHidden/>
              </w:rPr>
              <w:t>16</w:t>
            </w:r>
            <w:r>
              <w:rPr>
                <w:noProof/>
                <w:webHidden/>
              </w:rPr>
              <w:fldChar w:fldCharType="end"/>
            </w:r>
          </w:hyperlink>
        </w:p>
        <w:p w14:paraId="24B39584" w14:textId="3654FBB7" w:rsidR="00565E8C" w:rsidRDefault="00565E8C">
          <w:pPr>
            <w:pStyle w:val="TOC3"/>
            <w:tabs>
              <w:tab w:val="left" w:pos="741"/>
              <w:tab w:val="right" w:leader="dot" w:pos="9016"/>
            </w:tabs>
            <w:rPr>
              <w:rFonts w:eastAsiaTheme="minorEastAsia" w:cstheme="minorBidi"/>
              <w:smallCaps w:val="0"/>
              <w:noProof/>
              <w:sz w:val="24"/>
              <w:szCs w:val="24"/>
              <w:lang w:eastAsia="en-GB"/>
            </w:rPr>
          </w:pPr>
          <w:hyperlink w:anchor="_Toc102152166" w:history="1">
            <w:r w:rsidRPr="005C43D0">
              <w:rPr>
                <w:rStyle w:val="Hyperlink"/>
                <w:noProof/>
              </w:rPr>
              <w:t>3.3.1.</w:t>
            </w:r>
            <w:r>
              <w:rPr>
                <w:rFonts w:eastAsiaTheme="minorEastAsia" w:cstheme="minorBidi"/>
                <w:smallCaps w:val="0"/>
                <w:noProof/>
                <w:sz w:val="24"/>
                <w:szCs w:val="24"/>
                <w:lang w:eastAsia="en-GB"/>
              </w:rPr>
              <w:tab/>
            </w:r>
            <w:r w:rsidRPr="005C43D0">
              <w:rPr>
                <w:rStyle w:val="Hyperlink"/>
                <w:noProof/>
              </w:rPr>
              <w:t>Summary of Thematic Analysis findings</w:t>
            </w:r>
            <w:r>
              <w:rPr>
                <w:noProof/>
                <w:webHidden/>
              </w:rPr>
              <w:tab/>
            </w:r>
            <w:r>
              <w:rPr>
                <w:noProof/>
                <w:webHidden/>
              </w:rPr>
              <w:fldChar w:fldCharType="begin"/>
            </w:r>
            <w:r>
              <w:rPr>
                <w:noProof/>
                <w:webHidden/>
              </w:rPr>
              <w:instrText xml:space="preserve"> PAGEREF _Toc102152166 \h </w:instrText>
            </w:r>
            <w:r>
              <w:rPr>
                <w:noProof/>
                <w:webHidden/>
              </w:rPr>
            </w:r>
            <w:r>
              <w:rPr>
                <w:noProof/>
                <w:webHidden/>
              </w:rPr>
              <w:fldChar w:fldCharType="separate"/>
            </w:r>
            <w:r>
              <w:rPr>
                <w:noProof/>
                <w:webHidden/>
              </w:rPr>
              <w:t>16</w:t>
            </w:r>
            <w:r>
              <w:rPr>
                <w:noProof/>
                <w:webHidden/>
              </w:rPr>
              <w:fldChar w:fldCharType="end"/>
            </w:r>
          </w:hyperlink>
        </w:p>
        <w:p w14:paraId="187BAE0A" w14:textId="5C1ECBC2" w:rsidR="00565E8C" w:rsidRDefault="00565E8C">
          <w:pPr>
            <w:pStyle w:val="TOC3"/>
            <w:tabs>
              <w:tab w:val="left" w:pos="741"/>
              <w:tab w:val="right" w:leader="dot" w:pos="9016"/>
            </w:tabs>
            <w:rPr>
              <w:rFonts w:eastAsiaTheme="minorEastAsia" w:cstheme="minorBidi"/>
              <w:smallCaps w:val="0"/>
              <w:noProof/>
              <w:sz w:val="24"/>
              <w:szCs w:val="24"/>
              <w:lang w:eastAsia="en-GB"/>
            </w:rPr>
          </w:pPr>
          <w:hyperlink w:anchor="_Toc102152167" w:history="1">
            <w:r w:rsidRPr="005C43D0">
              <w:rPr>
                <w:rStyle w:val="Hyperlink"/>
                <w:noProof/>
              </w:rPr>
              <w:t>3.3.2.</w:t>
            </w:r>
            <w:r>
              <w:rPr>
                <w:rFonts w:eastAsiaTheme="minorEastAsia" w:cstheme="minorBidi"/>
                <w:smallCaps w:val="0"/>
                <w:noProof/>
                <w:sz w:val="24"/>
                <w:szCs w:val="24"/>
                <w:lang w:eastAsia="en-GB"/>
              </w:rPr>
              <w:tab/>
            </w:r>
            <w:r w:rsidRPr="005C43D0">
              <w:rPr>
                <w:rStyle w:val="Hyperlink"/>
                <w:noProof/>
              </w:rPr>
              <w:t>Thematic analysis</w:t>
            </w:r>
            <w:r>
              <w:rPr>
                <w:noProof/>
                <w:webHidden/>
              </w:rPr>
              <w:tab/>
            </w:r>
            <w:r>
              <w:rPr>
                <w:noProof/>
                <w:webHidden/>
              </w:rPr>
              <w:fldChar w:fldCharType="begin"/>
            </w:r>
            <w:r>
              <w:rPr>
                <w:noProof/>
                <w:webHidden/>
              </w:rPr>
              <w:instrText xml:space="preserve"> PAGEREF _Toc102152167 \h </w:instrText>
            </w:r>
            <w:r>
              <w:rPr>
                <w:noProof/>
                <w:webHidden/>
              </w:rPr>
            </w:r>
            <w:r>
              <w:rPr>
                <w:noProof/>
                <w:webHidden/>
              </w:rPr>
              <w:fldChar w:fldCharType="separate"/>
            </w:r>
            <w:r>
              <w:rPr>
                <w:noProof/>
                <w:webHidden/>
              </w:rPr>
              <w:t>16</w:t>
            </w:r>
            <w:r>
              <w:rPr>
                <w:noProof/>
                <w:webHidden/>
              </w:rPr>
              <w:fldChar w:fldCharType="end"/>
            </w:r>
          </w:hyperlink>
        </w:p>
        <w:p w14:paraId="5BD07B3D" w14:textId="18B5ECF1" w:rsidR="00565E8C" w:rsidRDefault="00565E8C">
          <w:pPr>
            <w:pStyle w:val="TOC1"/>
            <w:tabs>
              <w:tab w:val="left" w:pos="410"/>
              <w:tab w:val="right" w:leader="dot" w:pos="9016"/>
            </w:tabs>
            <w:rPr>
              <w:rFonts w:eastAsiaTheme="minorEastAsia" w:cstheme="minorBidi"/>
              <w:b w:val="0"/>
              <w:bCs w:val="0"/>
              <w:caps w:val="0"/>
              <w:noProof/>
              <w:sz w:val="24"/>
              <w:szCs w:val="24"/>
              <w:u w:val="none"/>
              <w:lang w:eastAsia="en-GB"/>
            </w:rPr>
          </w:pPr>
          <w:hyperlink w:anchor="_Toc102152168" w:history="1">
            <w:r w:rsidRPr="005C43D0">
              <w:rPr>
                <w:rStyle w:val="Hyperlink"/>
                <w:noProof/>
              </w:rPr>
              <w:t>4.</w:t>
            </w:r>
            <w:r>
              <w:rPr>
                <w:rFonts w:eastAsiaTheme="minorEastAsia" w:cstheme="minorBidi"/>
                <w:b w:val="0"/>
                <w:bCs w:val="0"/>
                <w:caps w:val="0"/>
                <w:noProof/>
                <w:sz w:val="24"/>
                <w:szCs w:val="24"/>
                <w:u w:val="none"/>
                <w:lang w:eastAsia="en-GB"/>
              </w:rPr>
              <w:tab/>
            </w:r>
            <w:r w:rsidRPr="005C43D0">
              <w:rPr>
                <w:rStyle w:val="Hyperlink"/>
                <w:noProof/>
              </w:rPr>
              <w:t>Reflecting on the findings to inform future direction</w:t>
            </w:r>
            <w:r>
              <w:rPr>
                <w:noProof/>
                <w:webHidden/>
              </w:rPr>
              <w:tab/>
            </w:r>
            <w:r>
              <w:rPr>
                <w:noProof/>
                <w:webHidden/>
              </w:rPr>
              <w:fldChar w:fldCharType="begin"/>
            </w:r>
            <w:r>
              <w:rPr>
                <w:noProof/>
                <w:webHidden/>
              </w:rPr>
              <w:instrText xml:space="preserve"> PAGEREF _Toc102152168 \h </w:instrText>
            </w:r>
            <w:r>
              <w:rPr>
                <w:noProof/>
                <w:webHidden/>
              </w:rPr>
            </w:r>
            <w:r>
              <w:rPr>
                <w:noProof/>
                <w:webHidden/>
              </w:rPr>
              <w:fldChar w:fldCharType="separate"/>
            </w:r>
            <w:r>
              <w:rPr>
                <w:noProof/>
                <w:webHidden/>
              </w:rPr>
              <w:t>20</w:t>
            </w:r>
            <w:r>
              <w:rPr>
                <w:noProof/>
                <w:webHidden/>
              </w:rPr>
              <w:fldChar w:fldCharType="end"/>
            </w:r>
          </w:hyperlink>
        </w:p>
        <w:p w14:paraId="6814C98B" w14:textId="1D243275" w:rsidR="00565E8C" w:rsidRDefault="00565E8C">
          <w:pPr>
            <w:pStyle w:val="TOC1"/>
            <w:tabs>
              <w:tab w:val="left" w:pos="410"/>
              <w:tab w:val="right" w:leader="dot" w:pos="9016"/>
            </w:tabs>
            <w:rPr>
              <w:rFonts w:eastAsiaTheme="minorEastAsia" w:cstheme="minorBidi"/>
              <w:b w:val="0"/>
              <w:bCs w:val="0"/>
              <w:caps w:val="0"/>
              <w:noProof/>
              <w:sz w:val="24"/>
              <w:szCs w:val="24"/>
              <w:u w:val="none"/>
              <w:lang w:eastAsia="en-GB"/>
            </w:rPr>
          </w:pPr>
          <w:hyperlink w:anchor="_Toc102152169" w:history="1">
            <w:r w:rsidRPr="005C43D0">
              <w:rPr>
                <w:rStyle w:val="Hyperlink"/>
                <w:noProof/>
              </w:rPr>
              <w:t>5.</w:t>
            </w:r>
            <w:r>
              <w:rPr>
                <w:rFonts w:eastAsiaTheme="minorEastAsia" w:cstheme="minorBidi"/>
                <w:b w:val="0"/>
                <w:bCs w:val="0"/>
                <w:caps w:val="0"/>
                <w:noProof/>
                <w:sz w:val="24"/>
                <w:szCs w:val="24"/>
                <w:u w:val="none"/>
                <w:lang w:eastAsia="en-GB"/>
              </w:rPr>
              <w:tab/>
            </w:r>
            <w:r w:rsidRPr="005C43D0">
              <w:rPr>
                <w:rStyle w:val="Hyperlink"/>
                <w:noProof/>
              </w:rPr>
              <w:t>BAPO’s response</w:t>
            </w:r>
            <w:r>
              <w:rPr>
                <w:noProof/>
                <w:webHidden/>
              </w:rPr>
              <w:tab/>
            </w:r>
            <w:r>
              <w:rPr>
                <w:noProof/>
                <w:webHidden/>
              </w:rPr>
              <w:fldChar w:fldCharType="begin"/>
            </w:r>
            <w:r>
              <w:rPr>
                <w:noProof/>
                <w:webHidden/>
              </w:rPr>
              <w:instrText xml:space="preserve"> PAGEREF _Toc102152169 \h </w:instrText>
            </w:r>
            <w:r>
              <w:rPr>
                <w:noProof/>
                <w:webHidden/>
              </w:rPr>
            </w:r>
            <w:r>
              <w:rPr>
                <w:noProof/>
                <w:webHidden/>
              </w:rPr>
              <w:fldChar w:fldCharType="separate"/>
            </w:r>
            <w:r>
              <w:rPr>
                <w:noProof/>
                <w:webHidden/>
              </w:rPr>
              <w:t>21</w:t>
            </w:r>
            <w:r>
              <w:rPr>
                <w:noProof/>
                <w:webHidden/>
              </w:rPr>
              <w:fldChar w:fldCharType="end"/>
            </w:r>
          </w:hyperlink>
        </w:p>
        <w:p w14:paraId="0084D967" w14:textId="5E20E498" w:rsidR="00565E8C" w:rsidRDefault="00565E8C">
          <w:pPr>
            <w:pStyle w:val="TOC1"/>
            <w:tabs>
              <w:tab w:val="left" w:pos="410"/>
              <w:tab w:val="right" w:leader="dot" w:pos="9016"/>
            </w:tabs>
            <w:rPr>
              <w:rFonts w:eastAsiaTheme="minorEastAsia" w:cstheme="minorBidi"/>
              <w:b w:val="0"/>
              <w:bCs w:val="0"/>
              <w:caps w:val="0"/>
              <w:noProof/>
              <w:sz w:val="24"/>
              <w:szCs w:val="24"/>
              <w:u w:val="none"/>
              <w:lang w:eastAsia="en-GB"/>
            </w:rPr>
          </w:pPr>
          <w:hyperlink w:anchor="_Toc102152170" w:history="1">
            <w:r w:rsidRPr="005C43D0">
              <w:rPr>
                <w:rStyle w:val="Hyperlink"/>
                <w:noProof/>
              </w:rPr>
              <w:t>6.</w:t>
            </w:r>
            <w:r>
              <w:rPr>
                <w:rFonts w:eastAsiaTheme="minorEastAsia" w:cstheme="minorBidi"/>
                <w:b w:val="0"/>
                <w:bCs w:val="0"/>
                <w:caps w:val="0"/>
                <w:noProof/>
                <w:sz w:val="24"/>
                <w:szCs w:val="24"/>
                <w:u w:val="none"/>
                <w:lang w:eastAsia="en-GB"/>
              </w:rPr>
              <w:tab/>
            </w:r>
            <w:r w:rsidRPr="005C43D0">
              <w:rPr>
                <w:rStyle w:val="Hyperlink"/>
                <w:noProof/>
              </w:rPr>
              <w:t>References</w:t>
            </w:r>
            <w:r>
              <w:rPr>
                <w:noProof/>
                <w:webHidden/>
              </w:rPr>
              <w:tab/>
            </w:r>
            <w:r>
              <w:rPr>
                <w:noProof/>
                <w:webHidden/>
              </w:rPr>
              <w:fldChar w:fldCharType="begin"/>
            </w:r>
            <w:r>
              <w:rPr>
                <w:noProof/>
                <w:webHidden/>
              </w:rPr>
              <w:instrText xml:space="preserve"> PAGEREF _Toc102152170 \h </w:instrText>
            </w:r>
            <w:r>
              <w:rPr>
                <w:noProof/>
                <w:webHidden/>
              </w:rPr>
            </w:r>
            <w:r>
              <w:rPr>
                <w:noProof/>
                <w:webHidden/>
              </w:rPr>
              <w:fldChar w:fldCharType="separate"/>
            </w:r>
            <w:r>
              <w:rPr>
                <w:noProof/>
                <w:webHidden/>
              </w:rPr>
              <w:t>22</w:t>
            </w:r>
            <w:r>
              <w:rPr>
                <w:noProof/>
                <w:webHidden/>
              </w:rPr>
              <w:fldChar w:fldCharType="end"/>
            </w:r>
          </w:hyperlink>
        </w:p>
        <w:p w14:paraId="0394FA38" w14:textId="26719FFC" w:rsidR="00565E8C" w:rsidRDefault="00565E8C">
          <w:pPr>
            <w:pStyle w:val="TOC1"/>
            <w:tabs>
              <w:tab w:val="right" w:leader="dot" w:pos="9016"/>
            </w:tabs>
            <w:rPr>
              <w:rFonts w:eastAsiaTheme="minorEastAsia" w:cstheme="minorBidi"/>
              <w:b w:val="0"/>
              <w:bCs w:val="0"/>
              <w:caps w:val="0"/>
              <w:noProof/>
              <w:sz w:val="24"/>
              <w:szCs w:val="24"/>
              <w:u w:val="none"/>
              <w:lang w:eastAsia="en-GB"/>
            </w:rPr>
          </w:pPr>
          <w:hyperlink w:anchor="_Toc102152171" w:history="1">
            <w:r w:rsidRPr="005C43D0">
              <w:rPr>
                <w:rStyle w:val="Hyperlink"/>
                <w:noProof/>
              </w:rPr>
              <w:t>Appendix 1</w:t>
            </w:r>
            <w:r>
              <w:rPr>
                <w:noProof/>
                <w:webHidden/>
              </w:rPr>
              <w:tab/>
            </w:r>
            <w:r>
              <w:rPr>
                <w:noProof/>
                <w:webHidden/>
              </w:rPr>
              <w:fldChar w:fldCharType="begin"/>
            </w:r>
            <w:r>
              <w:rPr>
                <w:noProof/>
                <w:webHidden/>
              </w:rPr>
              <w:instrText xml:space="preserve"> PAGEREF _Toc102152171 \h </w:instrText>
            </w:r>
            <w:r>
              <w:rPr>
                <w:noProof/>
                <w:webHidden/>
              </w:rPr>
            </w:r>
            <w:r>
              <w:rPr>
                <w:noProof/>
                <w:webHidden/>
              </w:rPr>
              <w:fldChar w:fldCharType="separate"/>
            </w:r>
            <w:r>
              <w:rPr>
                <w:noProof/>
                <w:webHidden/>
              </w:rPr>
              <w:t>23</w:t>
            </w:r>
            <w:r>
              <w:rPr>
                <w:noProof/>
                <w:webHidden/>
              </w:rPr>
              <w:fldChar w:fldCharType="end"/>
            </w:r>
          </w:hyperlink>
        </w:p>
        <w:p w14:paraId="2E5906DB" w14:textId="054FF9DC" w:rsidR="00935723" w:rsidRDefault="00935723">
          <w:r w:rsidRPr="008F01B7">
            <w:rPr>
              <w:b/>
              <w:bCs/>
              <w:noProof/>
            </w:rPr>
            <w:fldChar w:fldCharType="end"/>
          </w:r>
        </w:p>
      </w:sdtContent>
    </w:sdt>
    <w:p w14:paraId="7CC1CA61" w14:textId="2D32B4B8" w:rsidR="00DB754D" w:rsidRDefault="00DB754D"/>
    <w:p w14:paraId="0BEA9415" w14:textId="5045C76E" w:rsidR="00F546A0" w:rsidRDefault="00F546A0" w:rsidP="00F546A0">
      <w:r>
        <w:br w:type="page"/>
      </w:r>
    </w:p>
    <w:p w14:paraId="23AD130B" w14:textId="5D4360B9" w:rsidR="00EC7448" w:rsidRPr="00EC7448" w:rsidRDefault="00EC7448">
      <w:pPr>
        <w:pStyle w:val="TableofFigures"/>
        <w:tabs>
          <w:tab w:val="right" w:leader="dot" w:pos="9016"/>
        </w:tabs>
        <w:rPr>
          <w:b/>
          <w:bCs/>
        </w:rPr>
      </w:pPr>
      <w:r w:rsidRPr="00EC7448">
        <w:rPr>
          <w:b/>
          <w:bCs/>
        </w:rPr>
        <w:lastRenderedPageBreak/>
        <w:t>Table of Figures</w:t>
      </w:r>
    </w:p>
    <w:p w14:paraId="7CE28A45" w14:textId="77777777" w:rsidR="00EC7448" w:rsidRPr="00EC7448" w:rsidRDefault="00EC7448" w:rsidP="00EC7448"/>
    <w:p w14:paraId="57E15636" w14:textId="330DAD2B" w:rsidR="008D2216" w:rsidRDefault="00CE4484">
      <w:pPr>
        <w:pStyle w:val="TableofFigures"/>
        <w:tabs>
          <w:tab w:val="right" w:leader="dot" w:pos="9016"/>
        </w:tabs>
        <w:rPr>
          <w:rFonts w:eastAsiaTheme="minorEastAsia"/>
          <w:noProof/>
          <w:lang w:eastAsia="en-GB"/>
        </w:rPr>
      </w:pPr>
      <w:r>
        <w:fldChar w:fldCharType="begin"/>
      </w:r>
      <w:r>
        <w:instrText xml:space="preserve"> TOC \h \z \c "Figure" </w:instrText>
      </w:r>
      <w:r>
        <w:fldChar w:fldCharType="separate"/>
      </w:r>
      <w:hyperlink w:anchor="_Toc99101729" w:history="1">
        <w:r w:rsidR="008D2216" w:rsidRPr="006973DE">
          <w:rPr>
            <w:rStyle w:val="Hyperlink"/>
            <w:noProof/>
          </w:rPr>
          <w:t>Figure 1 Current professional roles of respondents.</w:t>
        </w:r>
        <w:r w:rsidR="008D2216">
          <w:rPr>
            <w:noProof/>
            <w:webHidden/>
          </w:rPr>
          <w:tab/>
        </w:r>
        <w:r w:rsidR="008D2216">
          <w:rPr>
            <w:noProof/>
            <w:webHidden/>
          </w:rPr>
          <w:fldChar w:fldCharType="begin"/>
        </w:r>
        <w:r w:rsidR="008D2216">
          <w:rPr>
            <w:noProof/>
            <w:webHidden/>
          </w:rPr>
          <w:instrText xml:space="preserve"> PAGEREF _Toc99101729 \h </w:instrText>
        </w:r>
        <w:r w:rsidR="008D2216">
          <w:rPr>
            <w:noProof/>
            <w:webHidden/>
          </w:rPr>
        </w:r>
        <w:r w:rsidR="008D2216">
          <w:rPr>
            <w:noProof/>
            <w:webHidden/>
          </w:rPr>
          <w:fldChar w:fldCharType="separate"/>
        </w:r>
        <w:r w:rsidR="008D2216">
          <w:rPr>
            <w:noProof/>
            <w:webHidden/>
          </w:rPr>
          <w:t>5</w:t>
        </w:r>
        <w:r w:rsidR="008D2216">
          <w:rPr>
            <w:noProof/>
            <w:webHidden/>
          </w:rPr>
          <w:fldChar w:fldCharType="end"/>
        </w:r>
      </w:hyperlink>
    </w:p>
    <w:p w14:paraId="7AB52EB4" w14:textId="66409991" w:rsidR="008D2216" w:rsidRDefault="00BA42C0">
      <w:pPr>
        <w:pStyle w:val="TableofFigures"/>
        <w:tabs>
          <w:tab w:val="right" w:leader="dot" w:pos="9016"/>
        </w:tabs>
        <w:rPr>
          <w:rFonts w:eastAsiaTheme="minorEastAsia"/>
          <w:noProof/>
          <w:lang w:eastAsia="en-GB"/>
        </w:rPr>
      </w:pPr>
      <w:hyperlink w:anchor="_Toc99101730" w:history="1">
        <w:r w:rsidR="008D2216" w:rsidRPr="006973DE">
          <w:rPr>
            <w:rStyle w:val="Hyperlink"/>
            <w:noProof/>
          </w:rPr>
          <w:t>Figure 2 Mode of employment of respondents.</w:t>
        </w:r>
        <w:r w:rsidR="008D2216">
          <w:rPr>
            <w:noProof/>
            <w:webHidden/>
          </w:rPr>
          <w:tab/>
        </w:r>
        <w:r w:rsidR="008D2216">
          <w:rPr>
            <w:noProof/>
            <w:webHidden/>
          </w:rPr>
          <w:fldChar w:fldCharType="begin"/>
        </w:r>
        <w:r w:rsidR="008D2216">
          <w:rPr>
            <w:noProof/>
            <w:webHidden/>
          </w:rPr>
          <w:instrText xml:space="preserve"> PAGEREF _Toc99101730 \h </w:instrText>
        </w:r>
        <w:r w:rsidR="008D2216">
          <w:rPr>
            <w:noProof/>
            <w:webHidden/>
          </w:rPr>
        </w:r>
        <w:r w:rsidR="008D2216">
          <w:rPr>
            <w:noProof/>
            <w:webHidden/>
          </w:rPr>
          <w:fldChar w:fldCharType="separate"/>
        </w:r>
        <w:r w:rsidR="008D2216">
          <w:rPr>
            <w:noProof/>
            <w:webHidden/>
          </w:rPr>
          <w:t>6</w:t>
        </w:r>
        <w:r w:rsidR="008D2216">
          <w:rPr>
            <w:noProof/>
            <w:webHidden/>
          </w:rPr>
          <w:fldChar w:fldCharType="end"/>
        </w:r>
      </w:hyperlink>
    </w:p>
    <w:p w14:paraId="13CDAE79" w14:textId="0E619202" w:rsidR="008D2216" w:rsidRDefault="00BA42C0">
      <w:pPr>
        <w:pStyle w:val="TableofFigures"/>
        <w:tabs>
          <w:tab w:val="right" w:leader="dot" w:pos="9016"/>
        </w:tabs>
        <w:rPr>
          <w:rFonts w:eastAsiaTheme="minorEastAsia"/>
          <w:noProof/>
          <w:lang w:eastAsia="en-GB"/>
        </w:rPr>
      </w:pPr>
      <w:hyperlink w:anchor="_Toc99101731" w:history="1">
        <w:r w:rsidR="008D2216" w:rsidRPr="006973DE">
          <w:rPr>
            <w:rStyle w:val="Hyperlink"/>
            <w:noProof/>
          </w:rPr>
          <w:t>Figure 3 Professional insurance cover of respondents.</w:t>
        </w:r>
        <w:r w:rsidR="008D2216">
          <w:rPr>
            <w:noProof/>
            <w:webHidden/>
          </w:rPr>
          <w:tab/>
        </w:r>
        <w:r w:rsidR="008D2216">
          <w:rPr>
            <w:noProof/>
            <w:webHidden/>
          </w:rPr>
          <w:fldChar w:fldCharType="begin"/>
        </w:r>
        <w:r w:rsidR="008D2216">
          <w:rPr>
            <w:noProof/>
            <w:webHidden/>
          </w:rPr>
          <w:instrText xml:space="preserve"> PAGEREF _Toc99101731 \h </w:instrText>
        </w:r>
        <w:r w:rsidR="008D2216">
          <w:rPr>
            <w:noProof/>
            <w:webHidden/>
          </w:rPr>
        </w:r>
        <w:r w:rsidR="008D2216">
          <w:rPr>
            <w:noProof/>
            <w:webHidden/>
          </w:rPr>
          <w:fldChar w:fldCharType="separate"/>
        </w:r>
        <w:r w:rsidR="008D2216">
          <w:rPr>
            <w:noProof/>
            <w:webHidden/>
          </w:rPr>
          <w:t>6</w:t>
        </w:r>
        <w:r w:rsidR="008D2216">
          <w:rPr>
            <w:noProof/>
            <w:webHidden/>
          </w:rPr>
          <w:fldChar w:fldCharType="end"/>
        </w:r>
      </w:hyperlink>
    </w:p>
    <w:p w14:paraId="54AB0DD4" w14:textId="3592AF11" w:rsidR="008D2216" w:rsidRDefault="00BA42C0">
      <w:pPr>
        <w:pStyle w:val="TableofFigures"/>
        <w:tabs>
          <w:tab w:val="right" w:leader="dot" w:pos="9016"/>
        </w:tabs>
        <w:rPr>
          <w:rFonts w:eastAsiaTheme="minorEastAsia"/>
          <w:noProof/>
          <w:lang w:eastAsia="en-GB"/>
        </w:rPr>
      </w:pPr>
      <w:hyperlink w:anchor="_Toc99101732" w:history="1">
        <w:r w:rsidR="008D2216" w:rsidRPr="006973DE">
          <w:rPr>
            <w:rStyle w:val="Hyperlink"/>
            <w:noProof/>
          </w:rPr>
          <w:t>Figure 4: Respondents’ belief that BAPO membership is value for money.</w:t>
        </w:r>
        <w:r w:rsidR="008D2216">
          <w:rPr>
            <w:noProof/>
            <w:webHidden/>
          </w:rPr>
          <w:tab/>
        </w:r>
        <w:r w:rsidR="008D2216">
          <w:rPr>
            <w:noProof/>
            <w:webHidden/>
          </w:rPr>
          <w:fldChar w:fldCharType="begin"/>
        </w:r>
        <w:r w:rsidR="008D2216">
          <w:rPr>
            <w:noProof/>
            <w:webHidden/>
          </w:rPr>
          <w:instrText xml:space="preserve"> PAGEREF _Toc99101732 \h </w:instrText>
        </w:r>
        <w:r w:rsidR="008D2216">
          <w:rPr>
            <w:noProof/>
            <w:webHidden/>
          </w:rPr>
        </w:r>
        <w:r w:rsidR="008D2216">
          <w:rPr>
            <w:noProof/>
            <w:webHidden/>
          </w:rPr>
          <w:fldChar w:fldCharType="separate"/>
        </w:r>
        <w:r w:rsidR="008D2216">
          <w:rPr>
            <w:noProof/>
            <w:webHidden/>
          </w:rPr>
          <w:t>7</w:t>
        </w:r>
        <w:r w:rsidR="008D2216">
          <w:rPr>
            <w:noProof/>
            <w:webHidden/>
          </w:rPr>
          <w:fldChar w:fldCharType="end"/>
        </w:r>
      </w:hyperlink>
    </w:p>
    <w:p w14:paraId="413E6EDC" w14:textId="41EBC7CE" w:rsidR="008D2216" w:rsidRDefault="00BA42C0">
      <w:pPr>
        <w:pStyle w:val="TableofFigures"/>
        <w:tabs>
          <w:tab w:val="right" w:leader="dot" w:pos="9016"/>
        </w:tabs>
        <w:rPr>
          <w:rFonts w:eastAsiaTheme="minorEastAsia"/>
          <w:noProof/>
          <w:lang w:eastAsia="en-GB"/>
        </w:rPr>
      </w:pPr>
      <w:hyperlink w:anchor="_Toc99101733" w:history="1">
        <w:r w:rsidR="008D2216" w:rsidRPr="006973DE">
          <w:rPr>
            <w:rStyle w:val="Hyperlink"/>
            <w:noProof/>
          </w:rPr>
          <w:t>Figure 5 Current membership status of respondents.</w:t>
        </w:r>
        <w:r w:rsidR="008D2216">
          <w:rPr>
            <w:noProof/>
            <w:webHidden/>
          </w:rPr>
          <w:tab/>
        </w:r>
        <w:r w:rsidR="008D2216">
          <w:rPr>
            <w:noProof/>
            <w:webHidden/>
          </w:rPr>
          <w:fldChar w:fldCharType="begin"/>
        </w:r>
        <w:r w:rsidR="008D2216">
          <w:rPr>
            <w:noProof/>
            <w:webHidden/>
          </w:rPr>
          <w:instrText xml:space="preserve"> PAGEREF _Toc99101733 \h </w:instrText>
        </w:r>
        <w:r w:rsidR="008D2216">
          <w:rPr>
            <w:noProof/>
            <w:webHidden/>
          </w:rPr>
        </w:r>
        <w:r w:rsidR="008D2216">
          <w:rPr>
            <w:noProof/>
            <w:webHidden/>
          </w:rPr>
          <w:fldChar w:fldCharType="separate"/>
        </w:r>
        <w:r w:rsidR="008D2216">
          <w:rPr>
            <w:noProof/>
            <w:webHidden/>
          </w:rPr>
          <w:t>7</w:t>
        </w:r>
        <w:r w:rsidR="008D2216">
          <w:rPr>
            <w:noProof/>
            <w:webHidden/>
          </w:rPr>
          <w:fldChar w:fldCharType="end"/>
        </w:r>
      </w:hyperlink>
    </w:p>
    <w:p w14:paraId="132FB688" w14:textId="3FD69034" w:rsidR="008D2216" w:rsidRDefault="00BA42C0">
      <w:pPr>
        <w:pStyle w:val="TableofFigures"/>
        <w:tabs>
          <w:tab w:val="right" w:leader="dot" w:pos="9016"/>
        </w:tabs>
        <w:rPr>
          <w:rFonts w:eastAsiaTheme="minorEastAsia"/>
          <w:noProof/>
          <w:lang w:eastAsia="en-GB"/>
        </w:rPr>
      </w:pPr>
      <w:hyperlink w:anchor="_Toc99101734" w:history="1">
        <w:r w:rsidR="008D2216" w:rsidRPr="006973DE">
          <w:rPr>
            <w:rStyle w:val="Hyperlink"/>
            <w:noProof/>
          </w:rPr>
          <w:t>Figure 6 Consideration of respondents who have never been a member to joining BAPO.</w:t>
        </w:r>
        <w:r w:rsidR="008D2216">
          <w:rPr>
            <w:noProof/>
            <w:webHidden/>
          </w:rPr>
          <w:tab/>
        </w:r>
        <w:r w:rsidR="008D2216">
          <w:rPr>
            <w:noProof/>
            <w:webHidden/>
          </w:rPr>
          <w:fldChar w:fldCharType="begin"/>
        </w:r>
        <w:r w:rsidR="008D2216">
          <w:rPr>
            <w:noProof/>
            <w:webHidden/>
          </w:rPr>
          <w:instrText xml:space="preserve"> PAGEREF _Toc99101734 \h </w:instrText>
        </w:r>
        <w:r w:rsidR="008D2216">
          <w:rPr>
            <w:noProof/>
            <w:webHidden/>
          </w:rPr>
        </w:r>
        <w:r w:rsidR="008D2216">
          <w:rPr>
            <w:noProof/>
            <w:webHidden/>
          </w:rPr>
          <w:fldChar w:fldCharType="separate"/>
        </w:r>
        <w:r w:rsidR="008D2216">
          <w:rPr>
            <w:noProof/>
            <w:webHidden/>
          </w:rPr>
          <w:t>8</w:t>
        </w:r>
        <w:r w:rsidR="008D2216">
          <w:rPr>
            <w:noProof/>
            <w:webHidden/>
          </w:rPr>
          <w:fldChar w:fldCharType="end"/>
        </w:r>
      </w:hyperlink>
    </w:p>
    <w:p w14:paraId="287A3342" w14:textId="5215E714" w:rsidR="008D2216" w:rsidRDefault="00BA42C0">
      <w:pPr>
        <w:pStyle w:val="TableofFigures"/>
        <w:tabs>
          <w:tab w:val="right" w:leader="dot" w:pos="9016"/>
        </w:tabs>
        <w:rPr>
          <w:rFonts w:eastAsiaTheme="minorEastAsia"/>
          <w:noProof/>
          <w:lang w:eastAsia="en-GB"/>
        </w:rPr>
      </w:pPr>
      <w:hyperlink w:anchor="_Toc99101735" w:history="1">
        <w:r w:rsidR="008D2216" w:rsidRPr="006973DE">
          <w:rPr>
            <w:rStyle w:val="Hyperlink"/>
            <w:noProof/>
          </w:rPr>
          <w:t>Figure 7 Respondents’ interest in joining BAPO committees.</w:t>
        </w:r>
        <w:r w:rsidR="008D2216">
          <w:rPr>
            <w:noProof/>
            <w:webHidden/>
          </w:rPr>
          <w:tab/>
        </w:r>
        <w:r w:rsidR="008D2216">
          <w:rPr>
            <w:noProof/>
            <w:webHidden/>
          </w:rPr>
          <w:fldChar w:fldCharType="begin"/>
        </w:r>
        <w:r w:rsidR="008D2216">
          <w:rPr>
            <w:noProof/>
            <w:webHidden/>
          </w:rPr>
          <w:instrText xml:space="preserve"> PAGEREF _Toc99101735 \h </w:instrText>
        </w:r>
        <w:r w:rsidR="008D2216">
          <w:rPr>
            <w:noProof/>
            <w:webHidden/>
          </w:rPr>
        </w:r>
        <w:r w:rsidR="008D2216">
          <w:rPr>
            <w:noProof/>
            <w:webHidden/>
          </w:rPr>
          <w:fldChar w:fldCharType="separate"/>
        </w:r>
        <w:r w:rsidR="008D2216">
          <w:rPr>
            <w:noProof/>
            <w:webHidden/>
          </w:rPr>
          <w:t>8</w:t>
        </w:r>
        <w:r w:rsidR="008D2216">
          <w:rPr>
            <w:noProof/>
            <w:webHidden/>
          </w:rPr>
          <w:fldChar w:fldCharType="end"/>
        </w:r>
      </w:hyperlink>
    </w:p>
    <w:p w14:paraId="730D3920" w14:textId="54D921D7" w:rsidR="008D2216" w:rsidRDefault="00BA42C0">
      <w:pPr>
        <w:pStyle w:val="TableofFigures"/>
        <w:tabs>
          <w:tab w:val="right" w:leader="dot" w:pos="9016"/>
        </w:tabs>
        <w:rPr>
          <w:rFonts w:eastAsiaTheme="minorEastAsia"/>
          <w:noProof/>
          <w:lang w:eastAsia="en-GB"/>
        </w:rPr>
      </w:pPr>
      <w:hyperlink w:anchor="_Toc99101736" w:history="1">
        <w:r w:rsidR="008D2216" w:rsidRPr="006973DE">
          <w:rPr>
            <w:rStyle w:val="Hyperlink"/>
            <w:noProof/>
          </w:rPr>
          <w:t>Figure 8 Respondents’ barriers to joining a BAPO committee.</w:t>
        </w:r>
        <w:r w:rsidR="008D2216">
          <w:rPr>
            <w:noProof/>
            <w:webHidden/>
          </w:rPr>
          <w:tab/>
        </w:r>
        <w:r w:rsidR="008D2216">
          <w:rPr>
            <w:noProof/>
            <w:webHidden/>
          </w:rPr>
          <w:fldChar w:fldCharType="begin"/>
        </w:r>
        <w:r w:rsidR="008D2216">
          <w:rPr>
            <w:noProof/>
            <w:webHidden/>
          </w:rPr>
          <w:instrText xml:space="preserve"> PAGEREF _Toc99101736 \h </w:instrText>
        </w:r>
        <w:r w:rsidR="008D2216">
          <w:rPr>
            <w:noProof/>
            <w:webHidden/>
          </w:rPr>
        </w:r>
        <w:r w:rsidR="008D2216">
          <w:rPr>
            <w:noProof/>
            <w:webHidden/>
          </w:rPr>
          <w:fldChar w:fldCharType="separate"/>
        </w:r>
        <w:r w:rsidR="008D2216">
          <w:rPr>
            <w:noProof/>
            <w:webHidden/>
          </w:rPr>
          <w:t>8</w:t>
        </w:r>
        <w:r w:rsidR="008D2216">
          <w:rPr>
            <w:noProof/>
            <w:webHidden/>
          </w:rPr>
          <w:fldChar w:fldCharType="end"/>
        </w:r>
      </w:hyperlink>
    </w:p>
    <w:p w14:paraId="5D556BC5" w14:textId="0A3EB328" w:rsidR="008D2216" w:rsidRDefault="00BA42C0">
      <w:pPr>
        <w:pStyle w:val="TableofFigures"/>
        <w:tabs>
          <w:tab w:val="right" w:leader="dot" w:pos="9016"/>
        </w:tabs>
        <w:rPr>
          <w:rFonts w:eastAsiaTheme="minorEastAsia"/>
          <w:noProof/>
          <w:lang w:eastAsia="en-GB"/>
        </w:rPr>
      </w:pPr>
      <w:hyperlink w:anchor="_Toc99101737" w:history="1">
        <w:r w:rsidR="008D2216" w:rsidRPr="006973DE">
          <w:rPr>
            <w:rStyle w:val="Hyperlink"/>
            <w:noProof/>
          </w:rPr>
          <w:t>Figure 9 Respondents’ opinions on the most valuable aspects of professional membership.</w:t>
        </w:r>
        <w:r w:rsidR="008D2216">
          <w:rPr>
            <w:noProof/>
            <w:webHidden/>
          </w:rPr>
          <w:tab/>
        </w:r>
        <w:r w:rsidR="008D2216">
          <w:rPr>
            <w:noProof/>
            <w:webHidden/>
          </w:rPr>
          <w:fldChar w:fldCharType="begin"/>
        </w:r>
        <w:r w:rsidR="008D2216">
          <w:rPr>
            <w:noProof/>
            <w:webHidden/>
          </w:rPr>
          <w:instrText xml:space="preserve"> PAGEREF _Toc99101737 \h </w:instrText>
        </w:r>
        <w:r w:rsidR="008D2216">
          <w:rPr>
            <w:noProof/>
            <w:webHidden/>
          </w:rPr>
        </w:r>
        <w:r w:rsidR="008D2216">
          <w:rPr>
            <w:noProof/>
            <w:webHidden/>
          </w:rPr>
          <w:fldChar w:fldCharType="separate"/>
        </w:r>
        <w:r w:rsidR="008D2216">
          <w:rPr>
            <w:noProof/>
            <w:webHidden/>
          </w:rPr>
          <w:t>9</w:t>
        </w:r>
        <w:r w:rsidR="008D2216">
          <w:rPr>
            <w:noProof/>
            <w:webHidden/>
          </w:rPr>
          <w:fldChar w:fldCharType="end"/>
        </w:r>
      </w:hyperlink>
    </w:p>
    <w:p w14:paraId="31145B2E" w14:textId="790CA671" w:rsidR="008D2216" w:rsidRDefault="00BA42C0">
      <w:pPr>
        <w:pStyle w:val="TableofFigures"/>
        <w:tabs>
          <w:tab w:val="right" w:leader="dot" w:pos="9016"/>
        </w:tabs>
        <w:rPr>
          <w:rFonts w:eastAsiaTheme="minorEastAsia"/>
          <w:noProof/>
          <w:lang w:eastAsia="en-GB"/>
        </w:rPr>
      </w:pPr>
      <w:hyperlink w:anchor="_Toc99101738" w:history="1">
        <w:r w:rsidR="008D2216" w:rsidRPr="006973DE">
          <w:rPr>
            <w:rStyle w:val="Hyperlink"/>
            <w:noProof/>
          </w:rPr>
          <w:t>Figure 10 Respondents’ opinions regarding if BAPO meets their expectations of what a professional body should offer its members.</w:t>
        </w:r>
        <w:r w:rsidR="008D2216">
          <w:rPr>
            <w:noProof/>
            <w:webHidden/>
          </w:rPr>
          <w:tab/>
        </w:r>
        <w:r w:rsidR="008D2216">
          <w:rPr>
            <w:noProof/>
            <w:webHidden/>
          </w:rPr>
          <w:fldChar w:fldCharType="begin"/>
        </w:r>
        <w:r w:rsidR="008D2216">
          <w:rPr>
            <w:noProof/>
            <w:webHidden/>
          </w:rPr>
          <w:instrText xml:space="preserve"> PAGEREF _Toc99101738 \h </w:instrText>
        </w:r>
        <w:r w:rsidR="008D2216">
          <w:rPr>
            <w:noProof/>
            <w:webHidden/>
          </w:rPr>
        </w:r>
        <w:r w:rsidR="008D2216">
          <w:rPr>
            <w:noProof/>
            <w:webHidden/>
          </w:rPr>
          <w:fldChar w:fldCharType="separate"/>
        </w:r>
        <w:r w:rsidR="008D2216">
          <w:rPr>
            <w:noProof/>
            <w:webHidden/>
          </w:rPr>
          <w:t>9</w:t>
        </w:r>
        <w:r w:rsidR="008D2216">
          <w:rPr>
            <w:noProof/>
            <w:webHidden/>
          </w:rPr>
          <w:fldChar w:fldCharType="end"/>
        </w:r>
      </w:hyperlink>
    </w:p>
    <w:p w14:paraId="74FABBCA" w14:textId="154A9C0B" w:rsidR="008D2216" w:rsidRDefault="00BA42C0">
      <w:pPr>
        <w:pStyle w:val="TableofFigures"/>
        <w:tabs>
          <w:tab w:val="right" w:leader="dot" w:pos="9016"/>
        </w:tabs>
        <w:rPr>
          <w:rFonts w:eastAsiaTheme="minorEastAsia"/>
          <w:noProof/>
          <w:lang w:eastAsia="en-GB"/>
        </w:rPr>
      </w:pPr>
      <w:hyperlink w:anchor="_Toc99101739" w:history="1">
        <w:r w:rsidR="008D2216" w:rsidRPr="006973DE">
          <w:rPr>
            <w:rStyle w:val="Hyperlink"/>
            <w:noProof/>
          </w:rPr>
          <w:t>Figure 11 Respondents’ responses to courses BAPO should focus on.</w:t>
        </w:r>
        <w:r w:rsidR="008D2216">
          <w:rPr>
            <w:noProof/>
            <w:webHidden/>
          </w:rPr>
          <w:tab/>
        </w:r>
        <w:r w:rsidR="008D2216">
          <w:rPr>
            <w:noProof/>
            <w:webHidden/>
          </w:rPr>
          <w:fldChar w:fldCharType="begin"/>
        </w:r>
        <w:r w:rsidR="008D2216">
          <w:rPr>
            <w:noProof/>
            <w:webHidden/>
          </w:rPr>
          <w:instrText xml:space="preserve"> PAGEREF _Toc99101739 \h </w:instrText>
        </w:r>
        <w:r w:rsidR="008D2216">
          <w:rPr>
            <w:noProof/>
            <w:webHidden/>
          </w:rPr>
        </w:r>
        <w:r w:rsidR="008D2216">
          <w:rPr>
            <w:noProof/>
            <w:webHidden/>
          </w:rPr>
          <w:fldChar w:fldCharType="separate"/>
        </w:r>
        <w:r w:rsidR="008D2216">
          <w:rPr>
            <w:noProof/>
            <w:webHidden/>
          </w:rPr>
          <w:t>11</w:t>
        </w:r>
        <w:r w:rsidR="008D2216">
          <w:rPr>
            <w:noProof/>
            <w:webHidden/>
          </w:rPr>
          <w:fldChar w:fldCharType="end"/>
        </w:r>
      </w:hyperlink>
    </w:p>
    <w:p w14:paraId="52032A8B" w14:textId="0B4908CC" w:rsidR="008D2216" w:rsidRDefault="00BA42C0">
      <w:pPr>
        <w:pStyle w:val="TableofFigures"/>
        <w:tabs>
          <w:tab w:val="right" w:leader="dot" w:pos="9016"/>
        </w:tabs>
        <w:rPr>
          <w:rFonts w:eastAsiaTheme="minorEastAsia"/>
          <w:noProof/>
          <w:lang w:eastAsia="en-GB"/>
        </w:rPr>
      </w:pPr>
      <w:hyperlink w:anchor="_Toc99101740" w:history="1">
        <w:r w:rsidR="008D2216" w:rsidRPr="006973DE">
          <w:rPr>
            <w:rStyle w:val="Hyperlink"/>
            <w:noProof/>
          </w:rPr>
          <w:t>Figure 12 Respondents’ responses to interest in online training courses.</w:t>
        </w:r>
        <w:r w:rsidR="008D2216">
          <w:rPr>
            <w:noProof/>
            <w:webHidden/>
          </w:rPr>
          <w:tab/>
        </w:r>
        <w:r w:rsidR="008D2216">
          <w:rPr>
            <w:noProof/>
            <w:webHidden/>
          </w:rPr>
          <w:fldChar w:fldCharType="begin"/>
        </w:r>
        <w:r w:rsidR="008D2216">
          <w:rPr>
            <w:noProof/>
            <w:webHidden/>
          </w:rPr>
          <w:instrText xml:space="preserve"> PAGEREF _Toc99101740 \h </w:instrText>
        </w:r>
        <w:r w:rsidR="008D2216">
          <w:rPr>
            <w:noProof/>
            <w:webHidden/>
          </w:rPr>
        </w:r>
        <w:r w:rsidR="008D2216">
          <w:rPr>
            <w:noProof/>
            <w:webHidden/>
          </w:rPr>
          <w:fldChar w:fldCharType="separate"/>
        </w:r>
        <w:r w:rsidR="008D2216">
          <w:rPr>
            <w:noProof/>
            <w:webHidden/>
          </w:rPr>
          <w:t>11</w:t>
        </w:r>
        <w:r w:rsidR="008D2216">
          <w:rPr>
            <w:noProof/>
            <w:webHidden/>
          </w:rPr>
          <w:fldChar w:fldCharType="end"/>
        </w:r>
      </w:hyperlink>
    </w:p>
    <w:p w14:paraId="5E840191" w14:textId="0019084D" w:rsidR="008D2216" w:rsidRDefault="00BA42C0">
      <w:pPr>
        <w:pStyle w:val="TableofFigures"/>
        <w:tabs>
          <w:tab w:val="right" w:leader="dot" w:pos="9016"/>
        </w:tabs>
        <w:rPr>
          <w:rFonts w:eastAsiaTheme="minorEastAsia"/>
          <w:noProof/>
          <w:lang w:eastAsia="en-GB"/>
        </w:rPr>
      </w:pPr>
      <w:hyperlink w:anchor="_Toc99101741" w:history="1">
        <w:r w:rsidR="008D2216" w:rsidRPr="006973DE">
          <w:rPr>
            <w:rStyle w:val="Hyperlink"/>
            <w:noProof/>
          </w:rPr>
          <w:t>Figure 13 Respondents’ responses to barriers in accessing BAPO’s training and education.</w:t>
        </w:r>
        <w:r w:rsidR="008D2216">
          <w:rPr>
            <w:noProof/>
            <w:webHidden/>
          </w:rPr>
          <w:tab/>
        </w:r>
        <w:r w:rsidR="008D2216">
          <w:rPr>
            <w:noProof/>
            <w:webHidden/>
          </w:rPr>
          <w:fldChar w:fldCharType="begin"/>
        </w:r>
        <w:r w:rsidR="008D2216">
          <w:rPr>
            <w:noProof/>
            <w:webHidden/>
          </w:rPr>
          <w:instrText xml:space="preserve"> PAGEREF _Toc99101741 \h </w:instrText>
        </w:r>
        <w:r w:rsidR="008D2216">
          <w:rPr>
            <w:noProof/>
            <w:webHidden/>
          </w:rPr>
        </w:r>
        <w:r w:rsidR="008D2216">
          <w:rPr>
            <w:noProof/>
            <w:webHidden/>
          </w:rPr>
          <w:fldChar w:fldCharType="separate"/>
        </w:r>
        <w:r w:rsidR="008D2216">
          <w:rPr>
            <w:noProof/>
            <w:webHidden/>
          </w:rPr>
          <w:t>12</w:t>
        </w:r>
        <w:r w:rsidR="008D2216">
          <w:rPr>
            <w:noProof/>
            <w:webHidden/>
          </w:rPr>
          <w:fldChar w:fldCharType="end"/>
        </w:r>
      </w:hyperlink>
    </w:p>
    <w:p w14:paraId="093D072C" w14:textId="07137EA6" w:rsidR="008D2216" w:rsidRDefault="00BA42C0">
      <w:pPr>
        <w:pStyle w:val="TableofFigures"/>
        <w:tabs>
          <w:tab w:val="right" w:leader="dot" w:pos="9016"/>
        </w:tabs>
        <w:rPr>
          <w:rFonts w:eastAsiaTheme="minorEastAsia"/>
          <w:noProof/>
          <w:lang w:eastAsia="en-GB"/>
        </w:rPr>
      </w:pPr>
      <w:hyperlink w:anchor="_Toc99101742" w:history="1">
        <w:r w:rsidR="008D2216" w:rsidRPr="006973DE">
          <w:rPr>
            <w:rStyle w:val="Hyperlink"/>
            <w:noProof/>
          </w:rPr>
          <w:t>Figure 14 Respondents’ ratings of BAPO’s education offering.</w:t>
        </w:r>
        <w:r w:rsidR="008D2216">
          <w:rPr>
            <w:noProof/>
            <w:webHidden/>
          </w:rPr>
          <w:tab/>
        </w:r>
        <w:r w:rsidR="008D2216">
          <w:rPr>
            <w:noProof/>
            <w:webHidden/>
          </w:rPr>
          <w:fldChar w:fldCharType="begin"/>
        </w:r>
        <w:r w:rsidR="008D2216">
          <w:rPr>
            <w:noProof/>
            <w:webHidden/>
          </w:rPr>
          <w:instrText xml:space="preserve"> PAGEREF _Toc99101742 \h </w:instrText>
        </w:r>
        <w:r w:rsidR="008D2216">
          <w:rPr>
            <w:noProof/>
            <w:webHidden/>
          </w:rPr>
        </w:r>
        <w:r w:rsidR="008D2216">
          <w:rPr>
            <w:noProof/>
            <w:webHidden/>
          </w:rPr>
          <w:fldChar w:fldCharType="separate"/>
        </w:r>
        <w:r w:rsidR="008D2216">
          <w:rPr>
            <w:noProof/>
            <w:webHidden/>
          </w:rPr>
          <w:t>12</w:t>
        </w:r>
        <w:r w:rsidR="008D2216">
          <w:rPr>
            <w:noProof/>
            <w:webHidden/>
          </w:rPr>
          <w:fldChar w:fldCharType="end"/>
        </w:r>
      </w:hyperlink>
    </w:p>
    <w:p w14:paraId="0548E141" w14:textId="07391A4D" w:rsidR="008D2216" w:rsidRDefault="00BA42C0">
      <w:pPr>
        <w:pStyle w:val="TableofFigures"/>
        <w:tabs>
          <w:tab w:val="right" w:leader="dot" w:pos="9016"/>
        </w:tabs>
        <w:rPr>
          <w:rFonts w:eastAsiaTheme="minorEastAsia"/>
          <w:noProof/>
          <w:lang w:eastAsia="en-GB"/>
        </w:rPr>
      </w:pPr>
      <w:hyperlink w:anchor="_Toc99101743" w:history="1">
        <w:r w:rsidR="008D2216" w:rsidRPr="006973DE">
          <w:rPr>
            <w:rStyle w:val="Hyperlink"/>
            <w:noProof/>
          </w:rPr>
          <w:t>Figure 15 Respondents’ opinions on the value of workshops to help people prepare for their first job.</w:t>
        </w:r>
        <w:r w:rsidR="008D2216">
          <w:rPr>
            <w:noProof/>
            <w:webHidden/>
          </w:rPr>
          <w:tab/>
        </w:r>
        <w:r w:rsidR="008D2216">
          <w:rPr>
            <w:noProof/>
            <w:webHidden/>
          </w:rPr>
          <w:fldChar w:fldCharType="begin"/>
        </w:r>
        <w:r w:rsidR="008D2216">
          <w:rPr>
            <w:noProof/>
            <w:webHidden/>
          </w:rPr>
          <w:instrText xml:space="preserve"> PAGEREF _Toc99101743 \h </w:instrText>
        </w:r>
        <w:r w:rsidR="008D2216">
          <w:rPr>
            <w:noProof/>
            <w:webHidden/>
          </w:rPr>
        </w:r>
        <w:r w:rsidR="008D2216">
          <w:rPr>
            <w:noProof/>
            <w:webHidden/>
          </w:rPr>
          <w:fldChar w:fldCharType="separate"/>
        </w:r>
        <w:r w:rsidR="008D2216">
          <w:rPr>
            <w:noProof/>
            <w:webHidden/>
          </w:rPr>
          <w:t>12</w:t>
        </w:r>
        <w:r w:rsidR="008D2216">
          <w:rPr>
            <w:noProof/>
            <w:webHidden/>
          </w:rPr>
          <w:fldChar w:fldCharType="end"/>
        </w:r>
      </w:hyperlink>
    </w:p>
    <w:p w14:paraId="57F62BEA" w14:textId="6F2E4F73" w:rsidR="008D2216" w:rsidRDefault="00BA42C0">
      <w:pPr>
        <w:pStyle w:val="TableofFigures"/>
        <w:tabs>
          <w:tab w:val="right" w:leader="dot" w:pos="9016"/>
        </w:tabs>
        <w:rPr>
          <w:rFonts w:eastAsiaTheme="minorEastAsia"/>
          <w:noProof/>
          <w:lang w:eastAsia="en-GB"/>
        </w:rPr>
      </w:pPr>
      <w:hyperlink w:anchor="_Toc99101744" w:history="1">
        <w:r w:rsidR="008D2216" w:rsidRPr="006973DE">
          <w:rPr>
            <w:rStyle w:val="Hyperlink"/>
            <w:noProof/>
          </w:rPr>
          <w:t>Figure 16 Respondents’ opinions on what BAPO should focus on influencing.</w:t>
        </w:r>
        <w:r w:rsidR="008D2216">
          <w:rPr>
            <w:noProof/>
            <w:webHidden/>
          </w:rPr>
          <w:tab/>
        </w:r>
        <w:r w:rsidR="008D2216">
          <w:rPr>
            <w:noProof/>
            <w:webHidden/>
          </w:rPr>
          <w:fldChar w:fldCharType="begin"/>
        </w:r>
        <w:r w:rsidR="008D2216">
          <w:rPr>
            <w:noProof/>
            <w:webHidden/>
          </w:rPr>
          <w:instrText xml:space="preserve"> PAGEREF _Toc99101744 \h </w:instrText>
        </w:r>
        <w:r w:rsidR="008D2216">
          <w:rPr>
            <w:noProof/>
            <w:webHidden/>
          </w:rPr>
        </w:r>
        <w:r w:rsidR="008D2216">
          <w:rPr>
            <w:noProof/>
            <w:webHidden/>
          </w:rPr>
          <w:fldChar w:fldCharType="separate"/>
        </w:r>
        <w:r w:rsidR="008D2216">
          <w:rPr>
            <w:noProof/>
            <w:webHidden/>
          </w:rPr>
          <w:t>13</w:t>
        </w:r>
        <w:r w:rsidR="008D2216">
          <w:rPr>
            <w:noProof/>
            <w:webHidden/>
          </w:rPr>
          <w:fldChar w:fldCharType="end"/>
        </w:r>
      </w:hyperlink>
    </w:p>
    <w:p w14:paraId="19FF9DC8" w14:textId="6FA18141" w:rsidR="008D2216" w:rsidRDefault="00BA42C0">
      <w:pPr>
        <w:pStyle w:val="TableofFigures"/>
        <w:tabs>
          <w:tab w:val="right" w:leader="dot" w:pos="9016"/>
        </w:tabs>
        <w:rPr>
          <w:rFonts w:eastAsiaTheme="minorEastAsia"/>
          <w:noProof/>
          <w:lang w:eastAsia="en-GB"/>
        </w:rPr>
      </w:pPr>
      <w:hyperlink w:anchor="_Toc99101745" w:history="1">
        <w:r w:rsidR="008D2216" w:rsidRPr="006973DE">
          <w:rPr>
            <w:rStyle w:val="Hyperlink"/>
            <w:noProof/>
          </w:rPr>
          <w:t xml:space="preserve">Figure 17 Respondents’ opinions </w:t>
        </w:r>
        <w:r w:rsidR="000605D8">
          <w:rPr>
            <w:rStyle w:val="Hyperlink"/>
            <w:noProof/>
          </w:rPr>
          <w:t>regarding</w:t>
        </w:r>
        <w:r w:rsidR="008D2216" w:rsidRPr="006973DE">
          <w:rPr>
            <w:rStyle w:val="Hyperlink"/>
            <w:noProof/>
          </w:rPr>
          <w:t xml:space="preserve"> if BAPO are an ambassador for the UK P&amp;O profession.</w:t>
        </w:r>
        <w:r w:rsidR="008D2216">
          <w:rPr>
            <w:noProof/>
            <w:webHidden/>
          </w:rPr>
          <w:tab/>
        </w:r>
        <w:r w:rsidR="008D2216">
          <w:rPr>
            <w:noProof/>
            <w:webHidden/>
          </w:rPr>
          <w:fldChar w:fldCharType="begin"/>
        </w:r>
        <w:r w:rsidR="008D2216">
          <w:rPr>
            <w:noProof/>
            <w:webHidden/>
          </w:rPr>
          <w:instrText xml:space="preserve"> PAGEREF _Toc99101745 \h </w:instrText>
        </w:r>
        <w:r w:rsidR="008D2216">
          <w:rPr>
            <w:noProof/>
            <w:webHidden/>
          </w:rPr>
        </w:r>
        <w:r w:rsidR="008D2216">
          <w:rPr>
            <w:noProof/>
            <w:webHidden/>
          </w:rPr>
          <w:fldChar w:fldCharType="separate"/>
        </w:r>
        <w:r w:rsidR="008D2216">
          <w:rPr>
            <w:noProof/>
            <w:webHidden/>
          </w:rPr>
          <w:t>13</w:t>
        </w:r>
        <w:r w:rsidR="008D2216">
          <w:rPr>
            <w:noProof/>
            <w:webHidden/>
          </w:rPr>
          <w:fldChar w:fldCharType="end"/>
        </w:r>
      </w:hyperlink>
    </w:p>
    <w:p w14:paraId="7E54B91A" w14:textId="63CFCECC" w:rsidR="008D2216" w:rsidRDefault="00BA42C0">
      <w:pPr>
        <w:pStyle w:val="TableofFigures"/>
        <w:tabs>
          <w:tab w:val="right" w:leader="dot" w:pos="9016"/>
        </w:tabs>
        <w:rPr>
          <w:rFonts w:eastAsiaTheme="minorEastAsia"/>
          <w:noProof/>
          <w:lang w:eastAsia="en-GB"/>
        </w:rPr>
      </w:pPr>
      <w:hyperlink w:anchor="_Toc99101746" w:history="1">
        <w:r w:rsidR="008D2216" w:rsidRPr="006973DE">
          <w:rPr>
            <w:rStyle w:val="Hyperlink"/>
            <w:noProof/>
          </w:rPr>
          <w:t>Figure 18 Respondents’ opinions on support received from BAPO.</w:t>
        </w:r>
        <w:r w:rsidR="008D2216">
          <w:rPr>
            <w:noProof/>
            <w:webHidden/>
          </w:rPr>
          <w:tab/>
        </w:r>
        <w:r w:rsidR="008D2216">
          <w:rPr>
            <w:noProof/>
            <w:webHidden/>
          </w:rPr>
          <w:fldChar w:fldCharType="begin"/>
        </w:r>
        <w:r w:rsidR="008D2216">
          <w:rPr>
            <w:noProof/>
            <w:webHidden/>
          </w:rPr>
          <w:instrText xml:space="preserve"> PAGEREF _Toc99101746 \h </w:instrText>
        </w:r>
        <w:r w:rsidR="008D2216">
          <w:rPr>
            <w:noProof/>
            <w:webHidden/>
          </w:rPr>
        </w:r>
        <w:r w:rsidR="008D2216">
          <w:rPr>
            <w:noProof/>
            <w:webHidden/>
          </w:rPr>
          <w:fldChar w:fldCharType="separate"/>
        </w:r>
        <w:r w:rsidR="008D2216">
          <w:rPr>
            <w:noProof/>
            <w:webHidden/>
          </w:rPr>
          <w:t>14</w:t>
        </w:r>
        <w:r w:rsidR="008D2216">
          <w:rPr>
            <w:noProof/>
            <w:webHidden/>
          </w:rPr>
          <w:fldChar w:fldCharType="end"/>
        </w:r>
      </w:hyperlink>
    </w:p>
    <w:p w14:paraId="134E042C" w14:textId="3D076579" w:rsidR="008D2216" w:rsidRDefault="00BA42C0">
      <w:pPr>
        <w:pStyle w:val="TableofFigures"/>
        <w:tabs>
          <w:tab w:val="right" w:leader="dot" w:pos="9016"/>
        </w:tabs>
        <w:rPr>
          <w:rFonts w:eastAsiaTheme="minorEastAsia"/>
          <w:noProof/>
          <w:lang w:eastAsia="en-GB"/>
        </w:rPr>
      </w:pPr>
      <w:hyperlink w:anchor="_Toc99101747" w:history="1">
        <w:r w:rsidR="008D2216" w:rsidRPr="006973DE">
          <w:rPr>
            <w:rStyle w:val="Hyperlink"/>
            <w:noProof/>
          </w:rPr>
          <w:t>Figure 19 Respondents’ ratings of BAPOConnect magazine content.</w:t>
        </w:r>
        <w:r w:rsidR="008D2216">
          <w:rPr>
            <w:noProof/>
            <w:webHidden/>
          </w:rPr>
          <w:tab/>
        </w:r>
        <w:r w:rsidR="008D2216">
          <w:rPr>
            <w:noProof/>
            <w:webHidden/>
          </w:rPr>
          <w:fldChar w:fldCharType="begin"/>
        </w:r>
        <w:r w:rsidR="008D2216">
          <w:rPr>
            <w:noProof/>
            <w:webHidden/>
          </w:rPr>
          <w:instrText xml:space="preserve"> PAGEREF _Toc99101747 \h </w:instrText>
        </w:r>
        <w:r w:rsidR="008D2216">
          <w:rPr>
            <w:noProof/>
            <w:webHidden/>
          </w:rPr>
        </w:r>
        <w:r w:rsidR="008D2216">
          <w:rPr>
            <w:noProof/>
            <w:webHidden/>
          </w:rPr>
          <w:fldChar w:fldCharType="separate"/>
        </w:r>
        <w:r w:rsidR="008D2216">
          <w:rPr>
            <w:noProof/>
            <w:webHidden/>
          </w:rPr>
          <w:t>14</w:t>
        </w:r>
        <w:r w:rsidR="008D2216">
          <w:rPr>
            <w:noProof/>
            <w:webHidden/>
          </w:rPr>
          <w:fldChar w:fldCharType="end"/>
        </w:r>
      </w:hyperlink>
    </w:p>
    <w:p w14:paraId="3302CADA" w14:textId="2A7C0ECE" w:rsidR="008D2216" w:rsidRDefault="00BA42C0">
      <w:pPr>
        <w:pStyle w:val="TableofFigures"/>
        <w:tabs>
          <w:tab w:val="right" w:leader="dot" w:pos="9016"/>
        </w:tabs>
        <w:rPr>
          <w:rFonts w:eastAsiaTheme="minorEastAsia"/>
          <w:noProof/>
          <w:lang w:eastAsia="en-GB"/>
        </w:rPr>
      </w:pPr>
      <w:hyperlink w:anchor="_Toc99101748" w:history="1">
        <w:r w:rsidR="008D2216" w:rsidRPr="006973DE">
          <w:rPr>
            <w:rStyle w:val="Hyperlink"/>
            <w:noProof/>
          </w:rPr>
          <w:t>Figure 20 Respondents’ opinions on how well BAPO advertises job vacancies.</w:t>
        </w:r>
        <w:r w:rsidR="008D2216">
          <w:rPr>
            <w:noProof/>
            <w:webHidden/>
          </w:rPr>
          <w:tab/>
        </w:r>
        <w:r w:rsidR="008D2216">
          <w:rPr>
            <w:noProof/>
            <w:webHidden/>
          </w:rPr>
          <w:fldChar w:fldCharType="begin"/>
        </w:r>
        <w:r w:rsidR="008D2216">
          <w:rPr>
            <w:noProof/>
            <w:webHidden/>
          </w:rPr>
          <w:instrText xml:space="preserve"> PAGEREF _Toc99101748 \h </w:instrText>
        </w:r>
        <w:r w:rsidR="008D2216">
          <w:rPr>
            <w:noProof/>
            <w:webHidden/>
          </w:rPr>
        </w:r>
        <w:r w:rsidR="008D2216">
          <w:rPr>
            <w:noProof/>
            <w:webHidden/>
          </w:rPr>
          <w:fldChar w:fldCharType="separate"/>
        </w:r>
        <w:r w:rsidR="008D2216">
          <w:rPr>
            <w:noProof/>
            <w:webHidden/>
          </w:rPr>
          <w:t>15</w:t>
        </w:r>
        <w:r w:rsidR="008D2216">
          <w:rPr>
            <w:noProof/>
            <w:webHidden/>
          </w:rPr>
          <w:fldChar w:fldCharType="end"/>
        </w:r>
      </w:hyperlink>
    </w:p>
    <w:p w14:paraId="0D2CCFE3" w14:textId="52861E89" w:rsidR="008D2216" w:rsidRDefault="00BA42C0">
      <w:pPr>
        <w:pStyle w:val="TableofFigures"/>
        <w:tabs>
          <w:tab w:val="right" w:leader="dot" w:pos="9016"/>
        </w:tabs>
        <w:rPr>
          <w:rFonts w:eastAsiaTheme="minorEastAsia"/>
          <w:noProof/>
          <w:lang w:eastAsia="en-GB"/>
        </w:rPr>
      </w:pPr>
      <w:hyperlink w:anchor="_Toc99101749" w:history="1">
        <w:r w:rsidR="008D2216" w:rsidRPr="006973DE">
          <w:rPr>
            <w:rStyle w:val="Hyperlink"/>
            <w:noProof/>
          </w:rPr>
          <w:t>Figure 21 Respondents’ ratings on the BAPO website.</w:t>
        </w:r>
        <w:r w:rsidR="008D2216">
          <w:rPr>
            <w:noProof/>
            <w:webHidden/>
          </w:rPr>
          <w:tab/>
        </w:r>
        <w:r w:rsidR="008D2216">
          <w:rPr>
            <w:noProof/>
            <w:webHidden/>
          </w:rPr>
          <w:fldChar w:fldCharType="begin"/>
        </w:r>
        <w:r w:rsidR="008D2216">
          <w:rPr>
            <w:noProof/>
            <w:webHidden/>
          </w:rPr>
          <w:instrText xml:space="preserve"> PAGEREF _Toc99101749 \h </w:instrText>
        </w:r>
        <w:r w:rsidR="008D2216">
          <w:rPr>
            <w:noProof/>
            <w:webHidden/>
          </w:rPr>
        </w:r>
        <w:r w:rsidR="008D2216">
          <w:rPr>
            <w:noProof/>
            <w:webHidden/>
          </w:rPr>
          <w:fldChar w:fldCharType="separate"/>
        </w:r>
        <w:r w:rsidR="008D2216">
          <w:rPr>
            <w:noProof/>
            <w:webHidden/>
          </w:rPr>
          <w:t>15</w:t>
        </w:r>
        <w:r w:rsidR="008D2216">
          <w:rPr>
            <w:noProof/>
            <w:webHidden/>
          </w:rPr>
          <w:fldChar w:fldCharType="end"/>
        </w:r>
      </w:hyperlink>
    </w:p>
    <w:p w14:paraId="0B2FDDE8" w14:textId="1D7707E2" w:rsidR="008D2216" w:rsidRDefault="00BA42C0">
      <w:pPr>
        <w:pStyle w:val="TableofFigures"/>
        <w:tabs>
          <w:tab w:val="right" w:leader="dot" w:pos="9016"/>
        </w:tabs>
        <w:rPr>
          <w:rFonts w:eastAsiaTheme="minorEastAsia"/>
          <w:noProof/>
          <w:lang w:eastAsia="en-GB"/>
        </w:rPr>
      </w:pPr>
      <w:hyperlink w:anchor="_Toc99101750" w:history="1">
        <w:r w:rsidR="008D2216" w:rsidRPr="006973DE">
          <w:rPr>
            <w:rStyle w:val="Hyperlink"/>
            <w:noProof/>
          </w:rPr>
          <w:t>Figure 22 Respondents’ opinions on the most valuable parts of the BAPO website.</w:t>
        </w:r>
        <w:r w:rsidR="008D2216">
          <w:rPr>
            <w:noProof/>
            <w:webHidden/>
          </w:rPr>
          <w:tab/>
        </w:r>
        <w:r w:rsidR="008D2216">
          <w:rPr>
            <w:noProof/>
            <w:webHidden/>
          </w:rPr>
          <w:fldChar w:fldCharType="begin"/>
        </w:r>
        <w:r w:rsidR="008D2216">
          <w:rPr>
            <w:noProof/>
            <w:webHidden/>
          </w:rPr>
          <w:instrText xml:space="preserve"> PAGEREF _Toc99101750 \h </w:instrText>
        </w:r>
        <w:r w:rsidR="008D2216">
          <w:rPr>
            <w:noProof/>
            <w:webHidden/>
          </w:rPr>
        </w:r>
        <w:r w:rsidR="008D2216">
          <w:rPr>
            <w:noProof/>
            <w:webHidden/>
          </w:rPr>
          <w:fldChar w:fldCharType="separate"/>
        </w:r>
        <w:r w:rsidR="008D2216">
          <w:rPr>
            <w:noProof/>
            <w:webHidden/>
          </w:rPr>
          <w:t>16</w:t>
        </w:r>
        <w:r w:rsidR="008D2216">
          <w:rPr>
            <w:noProof/>
            <w:webHidden/>
          </w:rPr>
          <w:fldChar w:fldCharType="end"/>
        </w:r>
      </w:hyperlink>
    </w:p>
    <w:p w14:paraId="4660C7BA" w14:textId="10B26974" w:rsidR="008D2216" w:rsidRDefault="00BA42C0">
      <w:pPr>
        <w:pStyle w:val="TableofFigures"/>
        <w:tabs>
          <w:tab w:val="right" w:leader="dot" w:pos="9016"/>
        </w:tabs>
        <w:rPr>
          <w:rFonts w:eastAsiaTheme="minorEastAsia"/>
          <w:noProof/>
          <w:lang w:eastAsia="en-GB"/>
        </w:rPr>
      </w:pPr>
      <w:hyperlink w:anchor="_Toc99101751" w:history="1">
        <w:r w:rsidR="008D2216" w:rsidRPr="006973DE">
          <w:rPr>
            <w:rStyle w:val="Hyperlink"/>
            <w:noProof/>
          </w:rPr>
          <w:t>Figure 23 Respondents’ opinions on the usefulness of BAPO’s communications.</w:t>
        </w:r>
        <w:r w:rsidR="008D2216">
          <w:rPr>
            <w:noProof/>
            <w:webHidden/>
          </w:rPr>
          <w:tab/>
        </w:r>
        <w:r w:rsidR="008D2216">
          <w:rPr>
            <w:noProof/>
            <w:webHidden/>
          </w:rPr>
          <w:fldChar w:fldCharType="begin"/>
        </w:r>
        <w:r w:rsidR="008D2216">
          <w:rPr>
            <w:noProof/>
            <w:webHidden/>
          </w:rPr>
          <w:instrText xml:space="preserve"> PAGEREF _Toc99101751 \h </w:instrText>
        </w:r>
        <w:r w:rsidR="008D2216">
          <w:rPr>
            <w:noProof/>
            <w:webHidden/>
          </w:rPr>
        </w:r>
        <w:r w:rsidR="008D2216">
          <w:rPr>
            <w:noProof/>
            <w:webHidden/>
          </w:rPr>
          <w:fldChar w:fldCharType="separate"/>
        </w:r>
        <w:r w:rsidR="008D2216">
          <w:rPr>
            <w:noProof/>
            <w:webHidden/>
          </w:rPr>
          <w:t>16</w:t>
        </w:r>
        <w:r w:rsidR="008D2216">
          <w:rPr>
            <w:noProof/>
            <w:webHidden/>
          </w:rPr>
          <w:fldChar w:fldCharType="end"/>
        </w:r>
      </w:hyperlink>
    </w:p>
    <w:p w14:paraId="09DAF820" w14:textId="30A5261F" w:rsidR="008D2216" w:rsidRDefault="00BA42C0">
      <w:pPr>
        <w:pStyle w:val="TableofFigures"/>
        <w:tabs>
          <w:tab w:val="right" w:leader="dot" w:pos="9016"/>
        </w:tabs>
        <w:rPr>
          <w:rFonts w:eastAsiaTheme="minorEastAsia"/>
          <w:noProof/>
          <w:lang w:eastAsia="en-GB"/>
        </w:rPr>
      </w:pPr>
      <w:hyperlink w:anchor="_Toc99101752" w:history="1">
        <w:r w:rsidR="008D2216" w:rsidRPr="006973DE">
          <w:rPr>
            <w:rStyle w:val="Hyperlink"/>
            <w:noProof/>
          </w:rPr>
          <w:t>Figure 24.A word cloud presenting a visual representation of respondents’ feedback.</w:t>
        </w:r>
        <w:r w:rsidR="008D2216">
          <w:rPr>
            <w:noProof/>
            <w:webHidden/>
          </w:rPr>
          <w:tab/>
        </w:r>
        <w:r w:rsidR="008D2216">
          <w:rPr>
            <w:noProof/>
            <w:webHidden/>
          </w:rPr>
          <w:fldChar w:fldCharType="begin"/>
        </w:r>
        <w:r w:rsidR="008D2216">
          <w:rPr>
            <w:noProof/>
            <w:webHidden/>
          </w:rPr>
          <w:instrText xml:space="preserve"> PAGEREF _Toc99101752 \h </w:instrText>
        </w:r>
        <w:r w:rsidR="008D2216">
          <w:rPr>
            <w:noProof/>
            <w:webHidden/>
          </w:rPr>
        </w:r>
        <w:r w:rsidR="008D2216">
          <w:rPr>
            <w:noProof/>
            <w:webHidden/>
          </w:rPr>
          <w:fldChar w:fldCharType="separate"/>
        </w:r>
        <w:r w:rsidR="008D2216">
          <w:rPr>
            <w:noProof/>
            <w:webHidden/>
          </w:rPr>
          <w:t>20</w:t>
        </w:r>
        <w:r w:rsidR="008D2216">
          <w:rPr>
            <w:noProof/>
            <w:webHidden/>
          </w:rPr>
          <w:fldChar w:fldCharType="end"/>
        </w:r>
      </w:hyperlink>
    </w:p>
    <w:p w14:paraId="2000AD51" w14:textId="306D9707" w:rsidR="00CE4484" w:rsidRDefault="00CE4484" w:rsidP="00F546A0">
      <w:r>
        <w:fldChar w:fldCharType="end"/>
      </w:r>
    </w:p>
    <w:p w14:paraId="7AB426DA" w14:textId="77777777" w:rsidR="00EC7448" w:rsidRDefault="00EC7448" w:rsidP="00D51BB4">
      <w:pPr>
        <w:pStyle w:val="Heading1"/>
        <w:rPr>
          <w:lang w:val="en-US"/>
        </w:rPr>
      </w:pPr>
      <w:bookmarkStart w:id="0" w:name="_TOC_250041"/>
      <w:r>
        <w:rPr>
          <w:lang w:val="en-US"/>
        </w:rPr>
        <w:br w:type="page"/>
      </w:r>
    </w:p>
    <w:p w14:paraId="1DD630F5" w14:textId="661AABEB" w:rsidR="00C501D2" w:rsidRPr="003B4568" w:rsidRDefault="00C501D2" w:rsidP="00D51BB4">
      <w:pPr>
        <w:pStyle w:val="Heading1"/>
        <w:rPr>
          <w:lang w:val="en-US"/>
        </w:rPr>
      </w:pPr>
      <w:bookmarkStart w:id="1" w:name="_Toc102152150"/>
      <w:r w:rsidRPr="003B4568">
        <w:rPr>
          <w:lang w:val="en-US"/>
        </w:rPr>
        <w:lastRenderedPageBreak/>
        <w:t xml:space="preserve">Who has produced this </w:t>
      </w:r>
      <w:bookmarkEnd w:id="0"/>
      <w:r w:rsidR="006032CC">
        <w:rPr>
          <w:lang w:val="en-US"/>
        </w:rPr>
        <w:t>report</w:t>
      </w:r>
      <w:r w:rsidRPr="003B4568">
        <w:rPr>
          <w:lang w:val="en-US"/>
        </w:rPr>
        <w:t>?</w:t>
      </w:r>
      <w:bookmarkEnd w:id="1"/>
    </w:p>
    <w:p w14:paraId="3905B3C9" w14:textId="681CB179" w:rsidR="00AD0101" w:rsidRPr="003B4568" w:rsidRDefault="002C3379">
      <w:pPr>
        <w:rPr>
          <w:sz w:val="24"/>
          <w:szCs w:val="24"/>
        </w:rPr>
      </w:pPr>
      <w:r>
        <w:rPr>
          <w:sz w:val="24"/>
          <w:szCs w:val="24"/>
        </w:rPr>
        <w:t>The British Association of Prosthetists and Orthotists (</w:t>
      </w:r>
      <w:r w:rsidR="00C501D2" w:rsidRPr="003B4568">
        <w:rPr>
          <w:sz w:val="24"/>
          <w:szCs w:val="24"/>
        </w:rPr>
        <w:t>BAPO</w:t>
      </w:r>
      <w:r>
        <w:rPr>
          <w:sz w:val="24"/>
          <w:szCs w:val="24"/>
        </w:rPr>
        <w:t>)</w:t>
      </w:r>
      <w:r w:rsidR="00C501D2" w:rsidRPr="003B4568">
        <w:rPr>
          <w:sz w:val="24"/>
          <w:szCs w:val="24"/>
        </w:rPr>
        <w:t xml:space="preserve"> commissioned Staffordshire University to analyse the data from the 2021 BAPO member and non-member survey</w:t>
      </w:r>
      <w:r w:rsidR="00C227AE">
        <w:rPr>
          <w:sz w:val="24"/>
          <w:szCs w:val="24"/>
        </w:rPr>
        <w:t xml:space="preserve">. The survey </w:t>
      </w:r>
      <w:r w:rsidR="00C501D2" w:rsidRPr="003B4568">
        <w:rPr>
          <w:sz w:val="24"/>
          <w:szCs w:val="24"/>
        </w:rPr>
        <w:t xml:space="preserve">was </w:t>
      </w:r>
      <w:r w:rsidR="00C227AE">
        <w:rPr>
          <w:sz w:val="24"/>
          <w:szCs w:val="24"/>
        </w:rPr>
        <w:t xml:space="preserve">originally </w:t>
      </w:r>
      <w:r w:rsidR="00C501D2" w:rsidRPr="003B4568">
        <w:rPr>
          <w:sz w:val="24"/>
          <w:szCs w:val="24"/>
        </w:rPr>
        <w:t xml:space="preserve">designed by </w:t>
      </w:r>
      <w:r>
        <w:rPr>
          <w:sz w:val="24"/>
          <w:szCs w:val="24"/>
        </w:rPr>
        <w:t>CreateFuture consultancy in collaboration with BAPO</w:t>
      </w:r>
      <w:r w:rsidR="007B054F">
        <w:rPr>
          <w:sz w:val="24"/>
          <w:szCs w:val="24"/>
        </w:rPr>
        <w:t>’s Executive Committee</w:t>
      </w:r>
      <w:r>
        <w:rPr>
          <w:sz w:val="24"/>
          <w:szCs w:val="24"/>
        </w:rPr>
        <w:t>. BAPO distributed the survey.</w:t>
      </w:r>
      <w:r w:rsidR="00C501D2" w:rsidRPr="003B4568">
        <w:rPr>
          <w:sz w:val="24"/>
          <w:szCs w:val="24"/>
        </w:rPr>
        <w:t xml:space="preserve"> </w:t>
      </w:r>
    </w:p>
    <w:p w14:paraId="2AA1DB3A" w14:textId="3C6CE7CF" w:rsidR="00C501D2" w:rsidRPr="003B4568" w:rsidRDefault="00AD0101">
      <w:pPr>
        <w:rPr>
          <w:b/>
          <w:bCs/>
          <w:sz w:val="24"/>
          <w:szCs w:val="24"/>
        </w:rPr>
      </w:pPr>
      <w:r w:rsidRPr="003B4568">
        <w:rPr>
          <w:b/>
          <w:bCs/>
          <w:sz w:val="24"/>
          <w:szCs w:val="24"/>
        </w:rPr>
        <w:t>The research team who analysed the survey data and produced this report:</w:t>
      </w:r>
    </w:p>
    <w:p w14:paraId="05E9C500" w14:textId="5D25E2FC" w:rsidR="00AD0101" w:rsidRPr="002C3379" w:rsidRDefault="00AD0101">
      <w:pPr>
        <w:rPr>
          <w:sz w:val="24"/>
          <w:szCs w:val="24"/>
          <w:lang w:val="fr-FR"/>
        </w:rPr>
      </w:pPr>
      <w:r w:rsidRPr="002C3379">
        <w:rPr>
          <w:sz w:val="24"/>
          <w:szCs w:val="24"/>
          <w:lang w:val="fr-FR"/>
        </w:rPr>
        <w:t>Dr Nicky Eddison</w:t>
      </w:r>
      <w:r w:rsidRPr="002C3379">
        <w:rPr>
          <w:sz w:val="24"/>
          <w:szCs w:val="24"/>
          <w:vertAlign w:val="superscript"/>
          <w:lang w:val="fr-FR"/>
        </w:rPr>
        <w:t>1,2</w:t>
      </w:r>
      <w:r w:rsidR="000F5743" w:rsidRPr="002C3379">
        <w:rPr>
          <w:sz w:val="24"/>
          <w:szCs w:val="24"/>
          <w:vertAlign w:val="superscript"/>
          <w:lang w:val="fr-FR"/>
        </w:rPr>
        <w:t xml:space="preserve"> </w:t>
      </w:r>
      <w:r w:rsidR="000F5743" w:rsidRPr="002C3379">
        <w:rPr>
          <w:sz w:val="24"/>
          <w:szCs w:val="24"/>
          <w:lang w:val="fr-FR"/>
        </w:rPr>
        <w:t xml:space="preserve">(Consultant Orthotist/Associate </w:t>
      </w:r>
      <w:r w:rsidR="00AD0E3D" w:rsidRPr="002C3379">
        <w:rPr>
          <w:sz w:val="24"/>
          <w:szCs w:val="24"/>
          <w:lang w:val="fr-FR"/>
        </w:rPr>
        <w:t>P</w:t>
      </w:r>
      <w:r w:rsidR="000F5743" w:rsidRPr="002C3379">
        <w:rPr>
          <w:sz w:val="24"/>
          <w:szCs w:val="24"/>
          <w:lang w:val="fr-FR"/>
        </w:rPr>
        <w:t>rofessor)</w:t>
      </w:r>
    </w:p>
    <w:p w14:paraId="1C38A4E4" w14:textId="30BC6CD1" w:rsidR="00AD0101" w:rsidRPr="003B4568" w:rsidRDefault="00AD0101">
      <w:pPr>
        <w:rPr>
          <w:sz w:val="24"/>
          <w:szCs w:val="24"/>
        </w:rPr>
      </w:pPr>
      <w:r w:rsidRPr="003B4568">
        <w:rPr>
          <w:sz w:val="24"/>
          <w:szCs w:val="24"/>
        </w:rPr>
        <w:t>Sian Calvert</w:t>
      </w:r>
      <w:r w:rsidR="00CE36D2" w:rsidRPr="003B4568">
        <w:rPr>
          <w:sz w:val="24"/>
          <w:szCs w:val="24"/>
          <w:vertAlign w:val="superscript"/>
        </w:rPr>
        <w:t xml:space="preserve">1 </w:t>
      </w:r>
      <w:r w:rsidR="00CE36D2" w:rsidRPr="003B4568">
        <w:rPr>
          <w:sz w:val="24"/>
          <w:szCs w:val="24"/>
        </w:rPr>
        <w:t>(</w:t>
      </w:r>
      <w:r w:rsidR="00787D62" w:rsidRPr="00CE36D2">
        <w:rPr>
          <w:sz w:val="24"/>
          <w:szCs w:val="24"/>
        </w:rPr>
        <w:t>Research associate</w:t>
      </w:r>
      <w:r w:rsidR="000F5743" w:rsidRPr="00CE36D2">
        <w:rPr>
          <w:sz w:val="24"/>
          <w:szCs w:val="24"/>
        </w:rPr>
        <w:t>)</w:t>
      </w:r>
    </w:p>
    <w:p w14:paraId="0C336EEF" w14:textId="78D3461B" w:rsidR="00AD0101" w:rsidRPr="003B4568" w:rsidRDefault="00AD0101">
      <w:pPr>
        <w:rPr>
          <w:sz w:val="24"/>
          <w:szCs w:val="24"/>
        </w:rPr>
      </w:pPr>
      <w:r w:rsidRPr="003B4568">
        <w:rPr>
          <w:sz w:val="24"/>
          <w:szCs w:val="24"/>
        </w:rPr>
        <w:t>Dr Aoife Healy</w:t>
      </w:r>
      <w:r w:rsidRPr="003B4568">
        <w:rPr>
          <w:sz w:val="24"/>
          <w:szCs w:val="24"/>
          <w:vertAlign w:val="superscript"/>
        </w:rPr>
        <w:t>1</w:t>
      </w:r>
      <w:r w:rsidR="000F5743" w:rsidRPr="003B4568">
        <w:rPr>
          <w:sz w:val="24"/>
          <w:szCs w:val="24"/>
        </w:rPr>
        <w:t xml:space="preserve"> (Associate </w:t>
      </w:r>
      <w:r w:rsidR="00AD0E3D">
        <w:rPr>
          <w:sz w:val="24"/>
          <w:szCs w:val="24"/>
        </w:rPr>
        <w:t>P</w:t>
      </w:r>
      <w:r w:rsidR="000F5743" w:rsidRPr="003B4568">
        <w:rPr>
          <w:sz w:val="24"/>
          <w:szCs w:val="24"/>
        </w:rPr>
        <w:t>rofessor)</w:t>
      </w:r>
    </w:p>
    <w:p w14:paraId="610D2B21" w14:textId="690526A1" w:rsidR="00AD0101" w:rsidRPr="003B4568" w:rsidRDefault="00AD0101">
      <w:pPr>
        <w:rPr>
          <w:sz w:val="24"/>
          <w:szCs w:val="24"/>
          <w:vertAlign w:val="superscript"/>
        </w:rPr>
      </w:pPr>
      <w:r w:rsidRPr="003B4568">
        <w:rPr>
          <w:sz w:val="24"/>
          <w:szCs w:val="24"/>
        </w:rPr>
        <w:t>Professor Nachiappan Chockalingam</w:t>
      </w:r>
      <w:r w:rsidRPr="003B4568">
        <w:rPr>
          <w:sz w:val="24"/>
          <w:szCs w:val="24"/>
          <w:vertAlign w:val="superscript"/>
        </w:rPr>
        <w:t>1</w:t>
      </w:r>
    </w:p>
    <w:p w14:paraId="05A7CAA7" w14:textId="77777777" w:rsidR="00AD0101" w:rsidRPr="003B4568" w:rsidRDefault="00AD0101">
      <w:pPr>
        <w:rPr>
          <w:sz w:val="24"/>
          <w:szCs w:val="24"/>
        </w:rPr>
      </w:pPr>
    </w:p>
    <w:p w14:paraId="5D932D4B" w14:textId="2FA34F7E" w:rsidR="00AD0101" w:rsidRPr="003B4568" w:rsidRDefault="00AD0101">
      <w:pPr>
        <w:rPr>
          <w:sz w:val="24"/>
          <w:szCs w:val="24"/>
        </w:rPr>
      </w:pPr>
      <w:r w:rsidRPr="003B4568">
        <w:rPr>
          <w:sz w:val="24"/>
          <w:szCs w:val="24"/>
          <w:vertAlign w:val="superscript"/>
        </w:rPr>
        <w:t>1</w:t>
      </w:r>
      <w:r w:rsidRPr="003B4568">
        <w:rPr>
          <w:sz w:val="24"/>
          <w:szCs w:val="24"/>
        </w:rPr>
        <w:t>Staffordshire University</w:t>
      </w:r>
    </w:p>
    <w:p w14:paraId="723343B9" w14:textId="256E9AC4" w:rsidR="00AD0101" w:rsidRPr="003B4568" w:rsidRDefault="00AD0101">
      <w:pPr>
        <w:rPr>
          <w:sz w:val="24"/>
          <w:szCs w:val="24"/>
        </w:rPr>
      </w:pPr>
      <w:r w:rsidRPr="003B4568">
        <w:rPr>
          <w:sz w:val="24"/>
          <w:szCs w:val="24"/>
          <w:vertAlign w:val="superscript"/>
        </w:rPr>
        <w:t>2</w:t>
      </w:r>
      <w:r w:rsidRPr="003B4568">
        <w:rPr>
          <w:sz w:val="24"/>
          <w:szCs w:val="24"/>
        </w:rPr>
        <w:t>The Royal Wolverhampton NHS Trust</w:t>
      </w:r>
    </w:p>
    <w:p w14:paraId="5FD47064" w14:textId="77777777" w:rsidR="00AD0101" w:rsidRPr="003B4568" w:rsidRDefault="00AD0101" w:rsidP="00AD0101">
      <w:pPr>
        <w:rPr>
          <w:sz w:val="24"/>
          <w:szCs w:val="24"/>
          <w:lang w:val="en-US"/>
        </w:rPr>
      </w:pPr>
    </w:p>
    <w:p w14:paraId="2E1DFDE3" w14:textId="3C6DEAC6" w:rsidR="00AD0101" w:rsidRPr="003B4568" w:rsidRDefault="00AD0101" w:rsidP="00AD0101">
      <w:pPr>
        <w:rPr>
          <w:b/>
          <w:bCs/>
          <w:sz w:val="24"/>
          <w:szCs w:val="24"/>
          <w:lang w:val="en-US"/>
        </w:rPr>
      </w:pPr>
      <w:r w:rsidRPr="003B4568">
        <w:rPr>
          <w:b/>
          <w:bCs/>
          <w:sz w:val="24"/>
          <w:szCs w:val="24"/>
          <w:lang w:val="en-US"/>
        </w:rPr>
        <w:t>What was the purpose of the survey?</w:t>
      </w:r>
    </w:p>
    <w:p w14:paraId="796FDE64" w14:textId="19D87D09" w:rsidR="00EC7448" w:rsidRDefault="005A155A">
      <w:r>
        <w:rPr>
          <w:sz w:val="24"/>
          <w:szCs w:val="24"/>
        </w:rPr>
        <w:t xml:space="preserve">The purpose of the survey was to inform </w:t>
      </w:r>
      <w:r>
        <w:t xml:space="preserve">a strategic roadmap that will contribute towards </w:t>
      </w:r>
      <w:r w:rsidR="002C79D8">
        <w:t xml:space="preserve">improved engagement between </w:t>
      </w:r>
      <w:r w:rsidR="00E64D5F">
        <w:t xml:space="preserve">BAPO, </w:t>
      </w:r>
      <w:r w:rsidR="002C79D8">
        <w:t>its members and potential future members</w:t>
      </w:r>
      <w:r>
        <w:t>.</w:t>
      </w:r>
      <w:r w:rsidR="00EC7448">
        <w:br w:type="page"/>
      </w:r>
    </w:p>
    <w:p w14:paraId="4BD157AE" w14:textId="7206E700" w:rsidR="00753631" w:rsidRPr="003B4568" w:rsidRDefault="000605D8" w:rsidP="00D51BB4">
      <w:pPr>
        <w:pStyle w:val="Heading1"/>
        <w:numPr>
          <w:ilvl w:val="0"/>
          <w:numId w:val="14"/>
        </w:numPr>
      </w:pPr>
      <w:bookmarkStart w:id="2" w:name="_Toc102152151"/>
      <w:r>
        <w:lastRenderedPageBreak/>
        <w:t>A brief</w:t>
      </w:r>
      <w:r w:rsidR="00753631" w:rsidRPr="003B4568">
        <w:t xml:space="preserve"> overview of the report</w:t>
      </w:r>
      <w:bookmarkEnd w:id="2"/>
    </w:p>
    <w:p w14:paraId="4EF819AF" w14:textId="58480F97" w:rsidR="00753631" w:rsidRPr="003B4568" w:rsidRDefault="00753631" w:rsidP="003B4568">
      <w:pPr>
        <w:spacing w:line="276" w:lineRule="auto"/>
        <w:jc w:val="both"/>
        <w:rPr>
          <w:rFonts w:cstheme="minorHAnsi"/>
          <w:sz w:val="24"/>
          <w:szCs w:val="24"/>
        </w:rPr>
      </w:pPr>
      <w:r w:rsidRPr="003B4568">
        <w:rPr>
          <w:rFonts w:cstheme="minorHAnsi"/>
          <w:sz w:val="24"/>
          <w:szCs w:val="24"/>
        </w:rPr>
        <w:t>This report provides a summary of the findings from the British Association of Prostheti</w:t>
      </w:r>
      <w:r w:rsidR="00A07033" w:rsidRPr="003B4568">
        <w:rPr>
          <w:rFonts w:cstheme="minorHAnsi"/>
          <w:sz w:val="24"/>
          <w:szCs w:val="24"/>
        </w:rPr>
        <w:t>st</w:t>
      </w:r>
      <w:r w:rsidRPr="003B4568">
        <w:rPr>
          <w:rFonts w:cstheme="minorHAnsi"/>
          <w:sz w:val="24"/>
          <w:szCs w:val="24"/>
        </w:rPr>
        <w:t xml:space="preserve">s and Orthotists (BAPO) </w:t>
      </w:r>
      <w:r w:rsidR="007A1011" w:rsidRPr="003B4568">
        <w:rPr>
          <w:rFonts w:cstheme="minorHAnsi"/>
          <w:sz w:val="24"/>
          <w:szCs w:val="24"/>
        </w:rPr>
        <w:t xml:space="preserve">2021 </w:t>
      </w:r>
      <w:r w:rsidRPr="003B4568">
        <w:rPr>
          <w:rFonts w:cstheme="minorHAnsi"/>
          <w:sz w:val="24"/>
          <w:szCs w:val="24"/>
        </w:rPr>
        <w:t>survey. The survey was completed by 231 individuals</w:t>
      </w:r>
      <w:r w:rsidR="007A1011" w:rsidRPr="003B4568">
        <w:rPr>
          <w:rFonts w:cstheme="minorHAnsi"/>
          <w:sz w:val="24"/>
          <w:szCs w:val="24"/>
        </w:rPr>
        <w:t>, inclusive of BAPO members and non-members, Prosthetists, Orthotists, students, technicians, practising and non-practising.</w:t>
      </w:r>
      <w:r w:rsidRPr="003B4568">
        <w:rPr>
          <w:rFonts w:cstheme="minorHAnsi"/>
          <w:sz w:val="24"/>
          <w:szCs w:val="24"/>
        </w:rPr>
        <w:t xml:space="preserve"> The</w:t>
      </w:r>
      <w:r w:rsidR="00BC688B" w:rsidRPr="003B4568">
        <w:rPr>
          <w:rFonts w:cstheme="minorHAnsi"/>
          <w:sz w:val="24"/>
          <w:szCs w:val="24"/>
        </w:rPr>
        <w:t xml:space="preserve"> current</w:t>
      </w:r>
      <w:r w:rsidRPr="003B4568">
        <w:rPr>
          <w:rFonts w:cstheme="minorHAnsi"/>
          <w:sz w:val="24"/>
          <w:szCs w:val="24"/>
        </w:rPr>
        <w:t xml:space="preserve"> report focuses on presenting the analysis of the survey data, to </w:t>
      </w:r>
      <w:r w:rsidR="008E7CAF">
        <w:rPr>
          <w:rFonts w:cstheme="minorHAnsi"/>
          <w:sz w:val="24"/>
          <w:szCs w:val="24"/>
        </w:rPr>
        <w:t xml:space="preserve">offer feedback to BAPO members and non-members and </w:t>
      </w:r>
      <w:r w:rsidRPr="003B4568">
        <w:rPr>
          <w:rFonts w:cstheme="minorHAnsi"/>
          <w:sz w:val="24"/>
          <w:szCs w:val="24"/>
        </w:rPr>
        <w:t xml:space="preserve">help identify priorities </w:t>
      </w:r>
      <w:r w:rsidR="002A0A82" w:rsidRPr="003B4568">
        <w:rPr>
          <w:rFonts w:cstheme="minorHAnsi"/>
          <w:sz w:val="24"/>
          <w:szCs w:val="24"/>
        </w:rPr>
        <w:t>that</w:t>
      </w:r>
      <w:r w:rsidRPr="003B4568">
        <w:rPr>
          <w:rFonts w:cstheme="minorHAnsi"/>
          <w:sz w:val="24"/>
          <w:szCs w:val="24"/>
        </w:rPr>
        <w:t xml:space="preserve"> could be targeted in future strategies. </w:t>
      </w:r>
    </w:p>
    <w:p w14:paraId="1503873F" w14:textId="77777777" w:rsidR="008E7CAF" w:rsidRDefault="008E7CAF" w:rsidP="0051596B">
      <w:pPr>
        <w:pStyle w:val="Heading1"/>
      </w:pPr>
    </w:p>
    <w:p w14:paraId="6FA48AB0" w14:textId="496121E0" w:rsidR="00753631" w:rsidRPr="003B4568" w:rsidRDefault="00753631" w:rsidP="00D51BB4">
      <w:pPr>
        <w:pStyle w:val="Heading1"/>
        <w:numPr>
          <w:ilvl w:val="0"/>
          <w:numId w:val="14"/>
        </w:numPr>
      </w:pPr>
      <w:bookmarkStart w:id="3" w:name="_Toc102152152"/>
      <w:r w:rsidRPr="003B4568">
        <w:t>Method</w:t>
      </w:r>
      <w:bookmarkEnd w:id="3"/>
    </w:p>
    <w:p w14:paraId="2F242FF2" w14:textId="791563E9" w:rsidR="00753631" w:rsidRPr="003B4568" w:rsidRDefault="00753631" w:rsidP="00D51BB4">
      <w:pPr>
        <w:pStyle w:val="Heading2"/>
        <w:numPr>
          <w:ilvl w:val="1"/>
          <w:numId w:val="14"/>
        </w:numPr>
      </w:pPr>
      <w:bookmarkStart w:id="4" w:name="_Toc102152153"/>
      <w:r w:rsidRPr="003B4568">
        <w:t>Survey</w:t>
      </w:r>
      <w:bookmarkEnd w:id="4"/>
    </w:p>
    <w:p w14:paraId="0E772FCD" w14:textId="0DD8DA7F" w:rsidR="00753631" w:rsidRDefault="00753631" w:rsidP="00A203C7">
      <w:pPr>
        <w:spacing w:line="276" w:lineRule="auto"/>
        <w:jc w:val="both"/>
        <w:rPr>
          <w:rFonts w:cstheme="minorHAnsi"/>
          <w:sz w:val="24"/>
          <w:szCs w:val="24"/>
        </w:rPr>
      </w:pPr>
      <w:r w:rsidRPr="003B4568">
        <w:rPr>
          <w:rFonts w:cstheme="minorHAnsi"/>
          <w:sz w:val="24"/>
          <w:szCs w:val="24"/>
        </w:rPr>
        <w:t xml:space="preserve">The BAPO survey included a mixture of both closed- and open-ended questions. The first part of the survey asked respondents for demographic information about </w:t>
      </w:r>
      <w:r w:rsidR="000605D8">
        <w:rPr>
          <w:rFonts w:cstheme="minorHAnsi"/>
          <w:sz w:val="24"/>
          <w:szCs w:val="24"/>
        </w:rPr>
        <w:t xml:space="preserve">their </w:t>
      </w:r>
      <w:r w:rsidRPr="003B4568">
        <w:rPr>
          <w:rFonts w:cstheme="minorHAnsi"/>
          <w:sz w:val="24"/>
          <w:szCs w:val="24"/>
        </w:rPr>
        <w:t>current BAPO membership status, their job role and employment arrangements</w:t>
      </w:r>
      <w:r w:rsidR="007A1011" w:rsidRPr="003B4568">
        <w:rPr>
          <w:rFonts w:cstheme="minorHAnsi"/>
          <w:sz w:val="24"/>
          <w:szCs w:val="24"/>
        </w:rPr>
        <w:t>, the analysis of this data will be explored in the second part of this document</w:t>
      </w:r>
      <w:r w:rsidRPr="003B4568">
        <w:rPr>
          <w:rFonts w:cstheme="minorHAnsi"/>
          <w:sz w:val="24"/>
          <w:szCs w:val="24"/>
        </w:rPr>
        <w:t>. The second part of the survey focused on gathering feedback about BAPO from respondents, for example, about the</w:t>
      </w:r>
      <w:r w:rsidR="00724E5E" w:rsidRPr="003B4568">
        <w:rPr>
          <w:rFonts w:cstheme="minorHAnsi"/>
          <w:sz w:val="24"/>
          <w:szCs w:val="24"/>
        </w:rPr>
        <w:t>ir thoughts regarding</w:t>
      </w:r>
      <w:r w:rsidRPr="003B4568">
        <w:rPr>
          <w:rFonts w:cstheme="minorHAnsi"/>
          <w:sz w:val="24"/>
          <w:szCs w:val="24"/>
        </w:rPr>
        <w:t xml:space="preserve"> membership, what should be included </w:t>
      </w:r>
      <w:r w:rsidR="00DC501D" w:rsidRPr="003B4568">
        <w:rPr>
          <w:rFonts w:cstheme="minorHAnsi"/>
          <w:sz w:val="24"/>
          <w:szCs w:val="24"/>
        </w:rPr>
        <w:t>as part of</w:t>
      </w:r>
      <w:r w:rsidR="007D1C64" w:rsidRPr="003B4568">
        <w:rPr>
          <w:rFonts w:cstheme="minorHAnsi"/>
          <w:sz w:val="24"/>
          <w:szCs w:val="24"/>
        </w:rPr>
        <w:t xml:space="preserve"> being a</w:t>
      </w:r>
      <w:r w:rsidRPr="003B4568">
        <w:rPr>
          <w:rFonts w:cstheme="minorHAnsi"/>
          <w:sz w:val="24"/>
          <w:szCs w:val="24"/>
        </w:rPr>
        <w:t xml:space="preserve"> member, </w:t>
      </w:r>
      <w:r w:rsidR="00D91726" w:rsidRPr="003B4568">
        <w:rPr>
          <w:rFonts w:cstheme="minorHAnsi"/>
          <w:sz w:val="24"/>
          <w:szCs w:val="24"/>
        </w:rPr>
        <w:t xml:space="preserve">and </w:t>
      </w:r>
      <w:r w:rsidRPr="003B4568">
        <w:rPr>
          <w:rFonts w:cstheme="minorHAnsi"/>
          <w:sz w:val="24"/>
          <w:szCs w:val="24"/>
        </w:rPr>
        <w:t>what the focus of BAPO should be</w:t>
      </w:r>
      <w:r w:rsidR="00D91726" w:rsidRPr="003B4568">
        <w:rPr>
          <w:rFonts w:cstheme="minorHAnsi"/>
          <w:sz w:val="24"/>
          <w:szCs w:val="24"/>
        </w:rPr>
        <w:t>.</w:t>
      </w:r>
      <w:r w:rsidRPr="003B4568">
        <w:rPr>
          <w:rFonts w:cstheme="minorHAnsi"/>
          <w:sz w:val="24"/>
          <w:szCs w:val="24"/>
        </w:rPr>
        <w:t xml:space="preserve"> </w:t>
      </w:r>
    </w:p>
    <w:p w14:paraId="217940BA" w14:textId="77777777" w:rsidR="00AD0E3D" w:rsidRPr="003B4568" w:rsidRDefault="00AD0E3D" w:rsidP="003B4568">
      <w:pPr>
        <w:spacing w:line="276" w:lineRule="auto"/>
        <w:jc w:val="both"/>
        <w:rPr>
          <w:rFonts w:cstheme="minorHAnsi"/>
          <w:sz w:val="24"/>
          <w:szCs w:val="24"/>
        </w:rPr>
      </w:pPr>
    </w:p>
    <w:p w14:paraId="5A5B90F9" w14:textId="77777777" w:rsidR="00D51BB4" w:rsidRDefault="00753631" w:rsidP="00D51BB4">
      <w:pPr>
        <w:pStyle w:val="Heading2"/>
        <w:numPr>
          <w:ilvl w:val="1"/>
          <w:numId w:val="14"/>
        </w:numPr>
      </w:pPr>
      <w:bookmarkStart w:id="5" w:name="_Toc102152154"/>
      <w:r w:rsidRPr="003B4568">
        <w:t>Analysis</w:t>
      </w:r>
      <w:bookmarkEnd w:id="5"/>
      <w:r w:rsidRPr="003B4568">
        <w:t xml:space="preserve"> </w:t>
      </w:r>
    </w:p>
    <w:p w14:paraId="2DD6791C" w14:textId="240B2372" w:rsidR="00AE4071" w:rsidRDefault="005D774D" w:rsidP="00453B95">
      <w:pPr>
        <w:pStyle w:val="Heading3"/>
        <w:numPr>
          <w:ilvl w:val="2"/>
          <w:numId w:val="14"/>
        </w:numPr>
      </w:pPr>
      <w:bookmarkStart w:id="6" w:name="_Toc102152155"/>
      <w:r w:rsidRPr="0051596B">
        <w:t>Quantitative</w:t>
      </w:r>
      <w:r>
        <w:t xml:space="preserve"> approach</w:t>
      </w:r>
      <w:bookmarkEnd w:id="6"/>
    </w:p>
    <w:p w14:paraId="79AAA6BA" w14:textId="021822F5" w:rsidR="00002F9A" w:rsidRDefault="0066649F" w:rsidP="003B4568">
      <w:pPr>
        <w:spacing w:line="276" w:lineRule="auto"/>
        <w:jc w:val="both"/>
        <w:rPr>
          <w:rFonts w:cstheme="minorHAnsi"/>
          <w:sz w:val="24"/>
          <w:szCs w:val="24"/>
        </w:rPr>
      </w:pPr>
      <w:r w:rsidRPr="0066649F">
        <w:rPr>
          <w:rFonts w:cstheme="minorHAnsi"/>
          <w:sz w:val="24"/>
          <w:szCs w:val="24"/>
        </w:rPr>
        <w:t xml:space="preserve">The survey asked respondents 17 </w:t>
      </w:r>
      <w:r w:rsidR="000605D8">
        <w:rPr>
          <w:rFonts w:cstheme="minorHAnsi"/>
          <w:sz w:val="24"/>
          <w:szCs w:val="24"/>
        </w:rPr>
        <w:t>closed-ended</w:t>
      </w:r>
      <w:r w:rsidRPr="0066649F">
        <w:rPr>
          <w:rFonts w:cstheme="minorHAnsi"/>
          <w:sz w:val="24"/>
          <w:szCs w:val="24"/>
        </w:rPr>
        <w:t xml:space="preserve"> questions which focused on five main themes 1) Current employment 2) Membership 3) Education 4) BAPO’s role 5) Opinions on BAPO’s performance.</w:t>
      </w:r>
      <w:r>
        <w:rPr>
          <w:rFonts w:cstheme="minorHAnsi"/>
          <w:sz w:val="24"/>
          <w:szCs w:val="24"/>
        </w:rPr>
        <w:t xml:space="preserve"> </w:t>
      </w:r>
      <w:r w:rsidR="00002F9A" w:rsidRPr="00002F9A">
        <w:rPr>
          <w:rFonts w:cstheme="minorHAnsi"/>
          <w:sz w:val="24"/>
          <w:szCs w:val="24"/>
        </w:rPr>
        <w:t xml:space="preserve">Descriptive statistics of </w:t>
      </w:r>
      <w:r w:rsidR="005D774D">
        <w:rPr>
          <w:rFonts w:cstheme="minorHAnsi"/>
          <w:sz w:val="24"/>
          <w:szCs w:val="24"/>
        </w:rPr>
        <w:t xml:space="preserve">the </w:t>
      </w:r>
      <w:r w:rsidR="000605D8">
        <w:rPr>
          <w:rFonts w:cstheme="minorHAnsi"/>
          <w:sz w:val="24"/>
          <w:szCs w:val="24"/>
        </w:rPr>
        <w:t>closed-ended</w:t>
      </w:r>
      <w:r w:rsidR="005D774D">
        <w:rPr>
          <w:rFonts w:cstheme="minorHAnsi"/>
          <w:sz w:val="24"/>
          <w:szCs w:val="24"/>
        </w:rPr>
        <w:t xml:space="preserve"> questions</w:t>
      </w:r>
      <w:r w:rsidR="00002F9A" w:rsidRPr="00002F9A">
        <w:rPr>
          <w:rFonts w:cstheme="minorHAnsi"/>
          <w:sz w:val="24"/>
          <w:szCs w:val="24"/>
        </w:rPr>
        <w:t xml:space="preserve"> </w:t>
      </w:r>
      <w:r w:rsidR="000605D8">
        <w:rPr>
          <w:rFonts w:cstheme="minorHAnsi"/>
          <w:sz w:val="24"/>
          <w:szCs w:val="24"/>
        </w:rPr>
        <w:t>were</w:t>
      </w:r>
      <w:r w:rsidR="00002F9A" w:rsidRPr="00002F9A">
        <w:rPr>
          <w:rFonts w:cstheme="minorHAnsi"/>
          <w:sz w:val="24"/>
          <w:szCs w:val="24"/>
        </w:rPr>
        <w:t xml:space="preserve"> completed.</w:t>
      </w:r>
    </w:p>
    <w:p w14:paraId="4EF7A865" w14:textId="77777777" w:rsidR="005D774D" w:rsidRDefault="005D774D" w:rsidP="003B4568">
      <w:pPr>
        <w:spacing w:line="276" w:lineRule="auto"/>
        <w:jc w:val="both"/>
        <w:rPr>
          <w:rFonts w:cstheme="minorHAnsi"/>
          <w:sz w:val="24"/>
          <w:szCs w:val="24"/>
        </w:rPr>
      </w:pPr>
    </w:p>
    <w:p w14:paraId="50C04788" w14:textId="4BD7DDA6" w:rsidR="00AE4071" w:rsidRPr="003B4568" w:rsidRDefault="00AE4071" w:rsidP="00453B95">
      <w:pPr>
        <w:pStyle w:val="Heading3"/>
        <w:numPr>
          <w:ilvl w:val="2"/>
          <w:numId w:val="14"/>
        </w:numPr>
      </w:pPr>
      <w:bookmarkStart w:id="7" w:name="_Toc102152156"/>
      <w:r>
        <w:t>Q</w:t>
      </w:r>
      <w:r w:rsidRPr="003B4568">
        <w:t>ualitative approach</w:t>
      </w:r>
      <w:bookmarkEnd w:id="7"/>
    </w:p>
    <w:p w14:paraId="549D9DEB" w14:textId="300CDDE2" w:rsidR="00AD0E3D" w:rsidRPr="003B4568" w:rsidRDefault="00753631" w:rsidP="003B4568">
      <w:pPr>
        <w:spacing w:line="276" w:lineRule="auto"/>
        <w:jc w:val="both"/>
        <w:rPr>
          <w:rFonts w:cstheme="minorHAnsi"/>
          <w:sz w:val="24"/>
          <w:szCs w:val="24"/>
        </w:rPr>
      </w:pPr>
      <w:r w:rsidRPr="003B4568">
        <w:rPr>
          <w:rFonts w:cstheme="minorHAnsi"/>
          <w:sz w:val="24"/>
          <w:szCs w:val="24"/>
        </w:rPr>
        <w:t xml:space="preserve">A qualitative approach was employed to help </w:t>
      </w:r>
      <w:r w:rsidR="00515FEA" w:rsidRPr="003B4568">
        <w:rPr>
          <w:rFonts w:cstheme="minorHAnsi"/>
          <w:sz w:val="24"/>
          <w:szCs w:val="24"/>
        </w:rPr>
        <w:t xml:space="preserve">provide insight into </w:t>
      </w:r>
      <w:r w:rsidR="00456CBD" w:rsidRPr="003B4568">
        <w:rPr>
          <w:rFonts w:cstheme="minorHAnsi"/>
          <w:sz w:val="24"/>
          <w:szCs w:val="24"/>
        </w:rPr>
        <w:t>respondents’</w:t>
      </w:r>
      <w:r w:rsidR="00515FEA" w:rsidRPr="003B4568">
        <w:rPr>
          <w:rFonts w:cstheme="minorHAnsi"/>
          <w:sz w:val="24"/>
          <w:szCs w:val="24"/>
        </w:rPr>
        <w:t xml:space="preserve"> perceptions about BAPO</w:t>
      </w:r>
      <w:r w:rsidR="00A07033" w:rsidRPr="003B4568">
        <w:rPr>
          <w:rFonts w:cstheme="minorHAnsi"/>
          <w:sz w:val="24"/>
          <w:szCs w:val="24"/>
        </w:rPr>
        <w:t>,</w:t>
      </w:r>
      <w:r w:rsidR="00515FEA" w:rsidRPr="003B4568">
        <w:rPr>
          <w:rFonts w:cstheme="minorHAnsi"/>
          <w:sz w:val="24"/>
          <w:szCs w:val="24"/>
        </w:rPr>
        <w:t xml:space="preserve"> </w:t>
      </w:r>
      <w:r w:rsidR="007A14B4" w:rsidRPr="003B4568">
        <w:rPr>
          <w:rFonts w:cstheme="minorHAnsi"/>
          <w:sz w:val="24"/>
          <w:szCs w:val="24"/>
        </w:rPr>
        <w:t>to help</w:t>
      </w:r>
      <w:r w:rsidR="00750EAC" w:rsidRPr="003B4568">
        <w:rPr>
          <w:rFonts w:cstheme="minorHAnsi"/>
          <w:sz w:val="24"/>
          <w:szCs w:val="24"/>
        </w:rPr>
        <w:t xml:space="preserve"> </w:t>
      </w:r>
      <w:r w:rsidR="007D1C64" w:rsidRPr="003B4568">
        <w:rPr>
          <w:rFonts w:cstheme="minorHAnsi"/>
          <w:sz w:val="24"/>
          <w:szCs w:val="24"/>
        </w:rPr>
        <w:t xml:space="preserve">identify priorities </w:t>
      </w:r>
      <w:r w:rsidR="002A0A82" w:rsidRPr="003B4568">
        <w:rPr>
          <w:rFonts w:cstheme="minorHAnsi"/>
          <w:sz w:val="24"/>
          <w:szCs w:val="24"/>
        </w:rPr>
        <w:t>that</w:t>
      </w:r>
      <w:r w:rsidR="007D1C64" w:rsidRPr="003B4568">
        <w:rPr>
          <w:rFonts w:cstheme="minorHAnsi"/>
          <w:sz w:val="24"/>
          <w:szCs w:val="24"/>
        </w:rPr>
        <w:t xml:space="preserve"> could be targeted in future strategies. </w:t>
      </w:r>
      <w:r w:rsidRPr="003B4568">
        <w:rPr>
          <w:rFonts w:cstheme="minorHAnsi"/>
          <w:sz w:val="24"/>
          <w:szCs w:val="24"/>
        </w:rPr>
        <w:t xml:space="preserve">Qualitative </w:t>
      </w:r>
      <w:r w:rsidRPr="008E7CAF">
        <w:rPr>
          <w:rFonts w:cstheme="minorHAnsi"/>
          <w:sz w:val="24"/>
          <w:szCs w:val="24"/>
        </w:rPr>
        <w:t>data (responses from 2</w:t>
      </w:r>
      <w:r w:rsidR="00725B49" w:rsidRPr="008E7CAF">
        <w:rPr>
          <w:rFonts w:cstheme="minorHAnsi"/>
          <w:sz w:val="24"/>
          <w:szCs w:val="24"/>
        </w:rPr>
        <w:t>0</w:t>
      </w:r>
      <w:r w:rsidRPr="008E7CAF">
        <w:rPr>
          <w:rFonts w:cstheme="minorHAnsi"/>
          <w:sz w:val="24"/>
          <w:szCs w:val="24"/>
        </w:rPr>
        <w:t xml:space="preserve"> open-ended questions</w:t>
      </w:r>
      <w:r w:rsidR="007533A7" w:rsidRPr="008E7CAF">
        <w:rPr>
          <w:rFonts w:cstheme="minorHAnsi"/>
          <w:sz w:val="24"/>
          <w:szCs w:val="24"/>
        </w:rPr>
        <w:t xml:space="preserve"> from the BAPO survey</w:t>
      </w:r>
      <w:r w:rsidR="00C44342">
        <w:rPr>
          <w:rFonts w:cstheme="minorHAnsi"/>
          <w:sz w:val="24"/>
          <w:szCs w:val="24"/>
        </w:rPr>
        <w:t>, see Appendix for questions</w:t>
      </w:r>
      <w:r w:rsidRPr="008E7CAF">
        <w:rPr>
          <w:rFonts w:cstheme="minorHAnsi"/>
          <w:sz w:val="24"/>
          <w:szCs w:val="24"/>
        </w:rPr>
        <w:t xml:space="preserve">) was exported into NVivo Pro 12 software </w:t>
      </w:r>
      <w:r w:rsidRPr="008E7CAF">
        <w:rPr>
          <w:rFonts w:cstheme="minorHAnsi"/>
          <w:sz w:val="24"/>
          <w:szCs w:val="24"/>
        </w:rPr>
        <w:fldChar w:fldCharType="begin" w:fldLock="1"/>
      </w:r>
      <w:r w:rsidR="00F21ED0" w:rsidRPr="008E7CAF">
        <w:rPr>
          <w:rFonts w:cstheme="minorHAnsi"/>
          <w:sz w:val="24"/>
          <w:szCs w:val="24"/>
        </w:rPr>
        <w:instrText>ADDIN CSL_CITATION {"citationItems":[{"id":"ITEM-1","itemData":{"author":[{"dropping-particle":"","family":"QSR International Pty Ltd","given":"","non-dropping-particle":"","parse-names":false,"suffix":""}],"id":"ITEM-1","issued":{"date-parts":[["2016"]]},"number":"11 Pro","title":"QSR International Pty Ltd","type":"article"},"uris":["http://www.mendeley.com/documents/?uuid=1f2b42b7-7637-491b-8fda-69d1140c099d","http://www.mendeley.com/documents/?uuid=933dd9c4-063f-48da-ae41-ce8cdef6c2d3","http://www.mendeley.com/documents/?uuid=1acf5436-4e83-4b97-90a3-e07eec22b2f2"]}],"mendeley":{"formattedCitation":"&lt;sup&gt;1&lt;/sup&gt;","plainTextFormattedCitation":"1","previouslyFormattedCitation":"(QSR International Pty Ltd, 2016)"},"properties":{"noteIndex":0},"schema":"https://github.com/citation-style-language/schema/raw/master/csl-citation.json"}</w:instrText>
      </w:r>
      <w:r w:rsidRPr="008E7CAF">
        <w:rPr>
          <w:rFonts w:cstheme="minorHAnsi"/>
          <w:sz w:val="24"/>
          <w:szCs w:val="24"/>
        </w:rPr>
        <w:fldChar w:fldCharType="separate"/>
      </w:r>
      <w:r w:rsidR="00F21ED0" w:rsidRPr="008E7CAF">
        <w:rPr>
          <w:rFonts w:cstheme="minorHAnsi"/>
          <w:noProof/>
          <w:sz w:val="24"/>
          <w:szCs w:val="24"/>
          <w:vertAlign w:val="superscript"/>
        </w:rPr>
        <w:t>1</w:t>
      </w:r>
      <w:r w:rsidRPr="008E7CAF">
        <w:rPr>
          <w:rFonts w:cstheme="minorHAnsi"/>
          <w:sz w:val="24"/>
          <w:szCs w:val="24"/>
        </w:rPr>
        <w:fldChar w:fldCharType="end"/>
      </w:r>
      <w:r w:rsidRPr="008E7CAF">
        <w:rPr>
          <w:rFonts w:cstheme="minorHAnsi"/>
          <w:sz w:val="24"/>
          <w:szCs w:val="24"/>
        </w:rPr>
        <w:t xml:space="preserve"> </w:t>
      </w:r>
      <w:r w:rsidR="000605D8">
        <w:rPr>
          <w:rFonts w:cstheme="minorHAnsi"/>
          <w:sz w:val="24"/>
          <w:szCs w:val="24"/>
        </w:rPr>
        <w:t>to</w:t>
      </w:r>
      <w:r w:rsidRPr="008E7CAF">
        <w:rPr>
          <w:rFonts w:cstheme="minorHAnsi"/>
          <w:sz w:val="24"/>
          <w:szCs w:val="24"/>
        </w:rPr>
        <w:t xml:space="preserve"> conduct thematic analysis. The qualitative analysis was guided by the 6 stages of thematic analysis </w:t>
      </w:r>
      <w:r w:rsidRPr="008E7CAF">
        <w:rPr>
          <w:rFonts w:cstheme="minorHAnsi"/>
          <w:sz w:val="24"/>
          <w:szCs w:val="24"/>
        </w:rPr>
        <w:fldChar w:fldCharType="begin" w:fldLock="1"/>
      </w:r>
      <w:r w:rsidR="00F21ED0" w:rsidRPr="008E7CAF">
        <w:rPr>
          <w:rFonts w:cstheme="minorHAnsi"/>
          <w:sz w:val="24"/>
          <w:szCs w:val="24"/>
        </w:rPr>
        <w:instrText>ADDIN CSL_CITATION {"citationItems":[{"id":"ITEM-1","itemData":{"ISSN":"1478-0887","author":[{"dropping-particle":"","family":"Braun","given":"Virginia","non-dropping-particle":"","parse-names":false,"suffix":""},{"dropping-particle":"","family":"Clarke","given":"Victoria","non-dropping-particle":"","parse-names":false,"suffix":""}],"container-title":"Qualitative research in psychology","id":"ITEM-1","issue":"2","issued":{"date-parts":[["2006"]]},"page":"77-101","publisher":"Taylor &amp; Francis","title":"Using thematic analysis in psychology","type":"article-journal","volume":"3"},"uris":["http://www.mendeley.com/documents/?uuid=7f5d2a3b-e7cc-4975-970e-584bd6a94686","http://www.mendeley.com/documents/?uuid=f32e2a5a-e2d4-43c4-80b5-0207bab8f3f0","http://www.mendeley.com/documents/?uuid=6c311695-387a-4d44-9403-b79d1cb920df"]},{"id":"ITEM-2","itemData":{"ISSN":"2159-676X","author":[{"dropping-particle":"","family":"Braun","given":"Virginia","non-dropping-particle":"","parse-names":false,"suffix":""},{"dropping-particle":"","family":"Clarke","given":"Victoria","non-dropping-particle":"","parse-names":false,"suffix":""}],"container-title":"Qualitative Research in Sport, Exercise and Health","id":"ITEM-2","issue":"4","issued":{"date-parts":[["2019"]]},"page":"589-597","publisher":"Taylor &amp; Francis","title":"Reflecting on reflexive thematic analysis","type":"article-journal","volume":"11"},"uris":["http://www.mendeley.com/documents/?uuid=798ba88d-c95a-4fca-ad51-5b03c86bfad3","http://www.mendeley.com/documents/?uuid=42a31418-2266-49d4-8015-fe150472ff5b"]}],"mendeley":{"formattedCitation":"&lt;sup&gt;2,3&lt;/sup&gt;","plainTextFormattedCitation":"2,3","previouslyFormattedCitation":"(Braun &amp; Clarke, 2006, 2019)"},"properties":{"noteIndex":0},"schema":"https://github.com/citation-style-language/schema/raw/master/csl-citation.json"}</w:instrText>
      </w:r>
      <w:r w:rsidRPr="008E7CAF">
        <w:rPr>
          <w:rFonts w:cstheme="minorHAnsi"/>
          <w:sz w:val="24"/>
          <w:szCs w:val="24"/>
        </w:rPr>
        <w:fldChar w:fldCharType="separate"/>
      </w:r>
      <w:r w:rsidR="00F21ED0" w:rsidRPr="008E7CAF">
        <w:rPr>
          <w:rFonts w:cstheme="minorHAnsi"/>
          <w:noProof/>
          <w:sz w:val="24"/>
          <w:szCs w:val="24"/>
          <w:vertAlign w:val="superscript"/>
        </w:rPr>
        <w:t>2,3</w:t>
      </w:r>
      <w:r w:rsidRPr="008E7CAF">
        <w:rPr>
          <w:rFonts w:cstheme="minorHAnsi"/>
          <w:sz w:val="24"/>
          <w:szCs w:val="24"/>
        </w:rPr>
        <w:fldChar w:fldCharType="end"/>
      </w:r>
      <w:r w:rsidRPr="008E7CAF">
        <w:rPr>
          <w:rFonts w:cstheme="minorHAnsi"/>
          <w:sz w:val="24"/>
          <w:szCs w:val="24"/>
        </w:rPr>
        <w:t xml:space="preserve"> which were: </w:t>
      </w:r>
      <w:r w:rsidR="00F822C0" w:rsidRPr="007E25E9">
        <w:rPr>
          <w:rFonts w:eastAsia="Times New Roman" w:cstheme="minorHAnsi"/>
          <w:i/>
          <w:iCs/>
          <w:sz w:val="24"/>
          <w:szCs w:val="24"/>
          <w:lang w:eastAsia="en-GB"/>
        </w:rPr>
        <w:t>familiarisation</w:t>
      </w:r>
      <w:r w:rsidR="00F822C0" w:rsidRPr="007E25E9">
        <w:rPr>
          <w:rFonts w:cstheme="minorHAnsi"/>
          <w:sz w:val="24"/>
          <w:szCs w:val="24"/>
        </w:rPr>
        <w:t>, which required immersion in the data</w:t>
      </w:r>
      <w:r w:rsidR="00F822C0" w:rsidRPr="007E25E9">
        <w:rPr>
          <w:rFonts w:eastAsia="Times New Roman" w:cstheme="minorHAnsi"/>
          <w:i/>
          <w:iCs/>
          <w:sz w:val="24"/>
          <w:szCs w:val="24"/>
          <w:lang w:eastAsia="en-GB"/>
        </w:rPr>
        <w:t>; coding</w:t>
      </w:r>
      <w:r w:rsidR="00F822C0" w:rsidRPr="007E25E9">
        <w:rPr>
          <w:rFonts w:cstheme="minorHAnsi"/>
          <w:sz w:val="24"/>
          <w:szCs w:val="24"/>
        </w:rPr>
        <w:t>, which involved identifying important features of the data</w:t>
      </w:r>
      <w:r w:rsidR="00CA401C" w:rsidRPr="007E25E9">
        <w:rPr>
          <w:rFonts w:cstheme="minorHAnsi"/>
          <w:sz w:val="24"/>
          <w:szCs w:val="24"/>
        </w:rPr>
        <w:t xml:space="preserve"> to create the initial codes</w:t>
      </w:r>
      <w:r w:rsidR="00F822C0" w:rsidRPr="007E25E9">
        <w:rPr>
          <w:rFonts w:eastAsia="Times New Roman" w:cstheme="minorHAnsi"/>
          <w:i/>
          <w:iCs/>
          <w:sz w:val="24"/>
          <w:szCs w:val="24"/>
          <w:lang w:eastAsia="en-GB"/>
        </w:rPr>
        <w:t>; generating initial themes,</w:t>
      </w:r>
      <w:r w:rsidR="00F822C0" w:rsidRPr="007E25E9">
        <w:rPr>
          <w:rFonts w:eastAsia="Times New Roman" w:cstheme="minorHAnsi"/>
          <w:sz w:val="24"/>
          <w:szCs w:val="24"/>
          <w:lang w:eastAsia="en-GB"/>
        </w:rPr>
        <w:t xml:space="preserve"> which involved sorting and grouping the initial codes</w:t>
      </w:r>
      <w:r w:rsidR="00F822C0" w:rsidRPr="007E25E9">
        <w:rPr>
          <w:rFonts w:eastAsia="Times New Roman" w:cstheme="minorHAnsi"/>
          <w:i/>
          <w:iCs/>
          <w:sz w:val="24"/>
          <w:szCs w:val="24"/>
          <w:lang w:eastAsia="en-GB"/>
        </w:rPr>
        <w:t xml:space="preserve"> </w:t>
      </w:r>
      <w:r w:rsidR="00F822C0" w:rsidRPr="007E25E9">
        <w:rPr>
          <w:rFonts w:eastAsia="Times New Roman" w:cstheme="minorHAnsi"/>
          <w:sz w:val="24"/>
          <w:szCs w:val="24"/>
          <w:lang w:eastAsia="en-GB"/>
        </w:rPr>
        <w:t>to identify broader patterns of meaning to develop initial themes, at this stage themes</w:t>
      </w:r>
      <w:r w:rsidR="00F822C0" w:rsidRPr="007E25E9">
        <w:rPr>
          <w:rFonts w:cstheme="minorHAnsi"/>
          <w:sz w:val="24"/>
          <w:szCs w:val="24"/>
          <w:shd w:val="clear" w:color="auto" w:fill="FFFFFF"/>
        </w:rPr>
        <w:t xml:space="preserve"> were reviewed and discussed by all four authors for meaning and consistency</w:t>
      </w:r>
      <w:r w:rsidR="00F822C0" w:rsidRPr="007E25E9">
        <w:rPr>
          <w:rFonts w:eastAsia="Times New Roman" w:cstheme="minorHAnsi"/>
          <w:i/>
          <w:iCs/>
          <w:sz w:val="24"/>
          <w:szCs w:val="24"/>
          <w:lang w:eastAsia="en-GB"/>
        </w:rPr>
        <w:t xml:space="preserve">; reviewing and developing themes, </w:t>
      </w:r>
      <w:r w:rsidR="00F822C0" w:rsidRPr="007E25E9">
        <w:rPr>
          <w:rFonts w:eastAsia="Times New Roman" w:cstheme="minorHAnsi"/>
          <w:sz w:val="24"/>
          <w:szCs w:val="24"/>
          <w:lang w:eastAsia="en-GB"/>
        </w:rPr>
        <w:t>which is where the themes are then checked against the data to make sure they tell a compelling story of the data;</w:t>
      </w:r>
      <w:r w:rsidR="00F822C0" w:rsidRPr="007E25E9">
        <w:rPr>
          <w:rFonts w:eastAsia="Times New Roman" w:cstheme="minorHAnsi"/>
          <w:i/>
          <w:iCs/>
          <w:sz w:val="24"/>
          <w:szCs w:val="24"/>
          <w:lang w:eastAsia="en-GB"/>
        </w:rPr>
        <w:t xml:space="preserve"> refining, defining and naming themes, </w:t>
      </w:r>
      <w:r w:rsidR="00F822C0" w:rsidRPr="007E25E9">
        <w:rPr>
          <w:rFonts w:eastAsia="Times New Roman" w:cstheme="minorHAnsi"/>
          <w:sz w:val="24"/>
          <w:szCs w:val="24"/>
          <w:lang w:eastAsia="en-GB"/>
        </w:rPr>
        <w:t xml:space="preserve">which is where a detailed analysis of each theme was </w:t>
      </w:r>
      <w:r w:rsidR="00F822C0" w:rsidRPr="007E25E9">
        <w:rPr>
          <w:rFonts w:eastAsia="Times New Roman" w:cstheme="minorHAnsi"/>
          <w:sz w:val="24"/>
          <w:szCs w:val="24"/>
          <w:lang w:eastAsia="en-GB"/>
        </w:rPr>
        <w:lastRenderedPageBreak/>
        <w:t xml:space="preserve">conducted to check the focus and scope of </w:t>
      </w:r>
      <w:r w:rsidR="004D1E76" w:rsidRPr="007E25E9">
        <w:rPr>
          <w:rFonts w:eastAsia="Times New Roman" w:cstheme="minorHAnsi"/>
          <w:sz w:val="24"/>
          <w:szCs w:val="24"/>
          <w:lang w:eastAsia="en-GB"/>
        </w:rPr>
        <w:t>the themes</w:t>
      </w:r>
      <w:r w:rsidR="00F822C0" w:rsidRPr="007E25E9">
        <w:rPr>
          <w:rFonts w:eastAsia="Times New Roman" w:cstheme="minorHAnsi"/>
          <w:i/>
          <w:iCs/>
          <w:sz w:val="24"/>
          <w:szCs w:val="24"/>
          <w:lang w:eastAsia="en-GB"/>
        </w:rPr>
        <w:t>;</w:t>
      </w:r>
      <w:r w:rsidR="00F822C0" w:rsidRPr="007E25E9">
        <w:rPr>
          <w:rFonts w:eastAsia="Times New Roman" w:cstheme="minorHAnsi"/>
          <w:sz w:val="24"/>
          <w:szCs w:val="24"/>
          <w:lang w:eastAsia="en-GB"/>
        </w:rPr>
        <w:t> and </w:t>
      </w:r>
      <w:r w:rsidR="00F822C0" w:rsidRPr="007E25E9">
        <w:rPr>
          <w:rFonts w:eastAsia="Times New Roman" w:cstheme="minorHAnsi"/>
          <w:i/>
          <w:iCs/>
          <w:sz w:val="24"/>
          <w:szCs w:val="24"/>
          <w:lang w:eastAsia="en-GB"/>
        </w:rPr>
        <w:t>writing up</w:t>
      </w:r>
      <w:r w:rsidR="00F822C0" w:rsidRPr="007E25E9">
        <w:rPr>
          <w:rFonts w:eastAsia="Times New Roman" w:cstheme="minorHAnsi"/>
          <w:sz w:val="24"/>
          <w:szCs w:val="24"/>
          <w:lang w:eastAsia="en-GB"/>
        </w:rPr>
        <w:t xml:space="preserve">, which is where the </w:t>
      </w:r>
      <w:r w:rsidR="007845F6" w:rsidRPr="007E25E9">
        <w:rPr>
          <w:rFonts w:eastAsia="Times New Roman" w:cstheme="minorHAnsi"/>
          <w:sz w:val="24"/>
          <w:szCs w:val="24"/>
          <w:lang w:eastAsia="en-GB"/>
        </w:rPr>
        <w:t xml:space="preserve">data is presented </w:t>
      </w:r>
      <w:r w:rsidR="00F822C0" w:rsidRPr="007E25E9">
        <w:rPr>
          <w:rFonts w:eastAsia="Times New Roman" w:cstheme="minorHAnsi"/>
          <w:sz w:val="24"/>
          <w:szCs w:val="24"/>
          <w:lang w:eastAsia="en-GB"/>
        </w:rPr>
        <w:t xml:space="preserve">to </w:t>
      </w:r>
      <w:r w:rsidR="00C02FA2" w:rsidRPr="007E25E9">
        <w:rPr>
          <w:rFonts w:eastAsia="Times New Roman" w:cstheme="minorHAnsi"/>
          <w:sz w:val="24"/>
          <w:szCs w:val="24"/>
          <w:lang w:eastAsia="en-GB"/>
        </w:rPr>
        <w:t>present</w:t>
      </w:r>
      <w:r w:rsidR="00F822C0" w:rsidRPr="007E25E9">
        <w:rPr>
          <w:rFonts w:eastAsia="Times New Roman" w:cstheme="minorHAnsi"/>
          <w:sz w:val="24"/>
          <w:szCs w:val="24"/>
          <w:lang w:eastAsia="en-GB"/>
        </w:rPr>
        <w:t xml:space="preserve"> a story of the data. </w:t>
      </w:r>
    </w:p>
    <w:p w14:paraId="28C06CBE" w14:textId="77777777" w:rsidR="00B63DEC" w:rsidRDefault="00B63DEC" w:rsidP="003B4568">
      <w:pPr>
        <w:spacing w:line="276" w:lineRule="auto"/>
        <w:jc w:val="both"/>
        <w:rPr>
          <w:rFonts w:cstheme="minorHAnsi"/>
          <w:sz w:val="24"/>
          <w:szCs w:val="24"/>
        </w:rPr>
      </w:pPr>
    </w:p>
    <w:p w14:paraId="668E850E" w14:textId="300FA610" w:rsidR="00753631" w:rsidRDefault="00753631" w:rsidP="00F56A91">
      <w:pPr>
        <w:pStyle w:val="Heading1"/>
        <w:numPr>
          <w:ilvl w:val="0"/>
          <w:numId w:val="14"/>
        </w:numPr>
      </w:pPr>
      <w:bookmarkStart w:id="8" w:name="_Toc102152157"/>
      <w:r w:rsidRPr="003B4568">
        <w:t>Results</w:t>
      </w:r>
      <w:bookmarkEnd w:id="8"/>
    </w:p>
    <w:p w14:paraId="08B052FA" w14:textId="375D235D" w:rsidR="00C12E83" w:rsidRPr="003B4568" w:rsidRDefault="00C12E83" w:rsidP="00F56A91">
      <w:pPr>
        <w:pStyle w:val="Heading2"/>
        <w:numPr>
          <w:ilvl w:val="1"/>
          <w:numId w:val="14"/>
        </w:numPr>
      </w:pPr>
      <w:bookmarkStart w:id="9" w:name="_Toc102152158"/>
      <w:r>
        <w:t>Respondents</w:t>
      </w:r>
      <w:bookmarkEnd w:id="9"/>
      <w:r>
        <w:t xml:space="preserve"> </w:t>
      </w:r>
    </w:p>
    <w:p w14:paraId="6F6BE934" w14:textId="4F83B28D" w:rsidR="00C12E83" w:rsidRPr="003B4568" w:rsidRDefault="00C12E83" w:rsidP="00C12E83">
      <w:pPr>
        <w:spacing w:line="276" w:lineRule="auto"/>
        <w:jc w:val="both"/>
        <w:rPr>
          <w:rFonts w:cstheme="minorHAnsi"/>
          <w:sz w:val="24"/>
          <w:szCs w:val="24"/>
        </w:rPr>
      </w:pPr>
      <w:r w:rsidRPr="003B4568">
        <w:rPr>
          <w:rFonts w:cstheme="minorHAnsi"/>
          <w:sz w:val="24"/>
          <w:szCs w:val="24"/>
        </w:rPr>
        <w:t>57% of respondents were BAPO members, 32% of respondents had been a BAPO member previously, and 11% of respondents had never been a BAPO member</w:t>
      </w:r>
      <w:r w:rsidR="00553BDA">
        <w:rPr>
          <w:rFonts w:cstheme="minorHAnsi"/>
          <w:sz w:val="24"/>
          <w:szCs w:val="24"/>
        </w:rPr>
        <w:t xml:space="preserve"> </w:t>
      </w:r>
      <w:r w:rsidR="00B774E9">
        <w:rPr>
          <w:rFonts w:cstheme="minorHAnsi"/>
          <w:sz w:val="24"/>
          <w:szCs w:val="24"/>
        </w:rPr>
        <w:t xml:space="preserve">and of these </w:t>
      </w:r>
      <w:r w:rsidR="00DA5709">
        <w:rPr>
          <w:rFonts w:cstheme="minorHAnsi"/>
          <w:sz w:val="24"/>
          <w:szCs w:val="24"/>
        </w:rPr>
        <w:t xml:space="preserve">11% </w:t>
      </w:r>
      <w:r w:rsidR="00B774E9">
        <w:rPr>
          <w:rFonts w:cstheme="minorHAnsi"/>
          <w:sz w:val="24"/>
          <w:szCs w:val="24"/>
        </w:rPr>
        <w:t xml:space="preserve">all but one </w:t>
      </w:r>
      <w:r w:rsidR="00553BDA">
        <w:rPr>
          <w:rFonts w:cstheme="minorHAnsi"/>
          <w:sz w:val="24"/>
          <w:szCs w:val="24"/>
        </w:rPr>
        <w:t>had</w:t>
      </w:r>
      <w:r w:rsidR="00B774E9" w:rsidRPr="00B774E9">
        <w:t xml:space="preserve"> </w:t>
      </w:r>
      <w:r w:rsidR="00B774E9" w:rsidRPr="00B774E9">
        <w:rPr>
          <w:rFonts w:cstheme="minorHAnsi"/>
          <w:sz w:val="24"/>
          <w:szCs w:val="24"/>
        </w:rPr>
        <w:t>heard of BAPO before this survey</w:t>
      </w:r>
      <w:r w:rsidRPr="003B4568">
        <w:rPr>
          <w:rFonts w:cstheme="minorHAnsi"/>
          <w:sz w:val="24"/>
          <w:szCs w:val="24"/>
        </w:rPr>
        <w:t>. 52% of respondents were Orthotists, 18% were Prosthetists, 17% were managers, 8% were educators or researchers, 7% were students, 4% were technicians, 3% were product specialists, 0.9% were retired, 0.4% were admin, and 0.4% had left the profession (respondents could select more than one response option). 42% of respondents were employed by the NHS, 40% were</w:t>
      </w:r>
      <w:r>
        <w:rPr>
          <w:rFonts w:cstheme="minorHAnsi"/>
          <w:sz w:val="24"/>
          <w:szCs w:val="24"/>
        </w:rPr>
        <w:t xml:space="preserve"> employed by</w:t>
      </w:r>
      <w:r w:rsidRPr="003B4568">
        <w:rPr>
          <w:rFonts w:cstheme="minorHAnsi"/>
          <w:sz w:val="24"/>
          <w:szCs w:val="24"/>
        </w:rPr>
        <w:t xml:space="preserve"> contractors, 16% worked in private practice, 8% were not practising or were a student or were retired, 5% worked as locums, 2% worked in higher education, and 1% specified other e.g., business owner (respondents could select more than one response option).</w:t>
      </w:r>
    </w:p>
    <w:p w14:paraId="2E74F9FC" w14:textId="77777777" w:rsidR="007B7AEA" w:rsidRDefault="007B7AEA" w:rsidP="007B7AEA"/>
    <w:p w14:paraId="1F9D82AA" w14:textId="4292E9EE" w:rsidR="00A07033" w:rsidRPr="003B4568" w:rsidRDefault="007A1011" w:rsidP="00F56A91">
      <w:pPr>
        <w:pStyle w:val="Heading2"/>
        <w:numPr>
          <w:ilvl w:val="1"/>
          <w:numId w:val="14"/>
        </w:numPr>
      </w:pPr>
      <w:bookmarkStart w:id="10" w:name="_Toc102152159"/>
      <w:r w:rsidRPr="003B4568">
        <w:t>Quantitative analysis</w:t>
      </w:r>
      <w:bookmarkEnd w:id="10"/>
      <w:r w:rsidRPr="003B4568">
        <w:t xml:space="preserve"> </w:t>
      </w:r>
    </w:p>
    <w:p w14:paraId="7E46D85F" w14:textId="599022D1" w:rsidR="00D57B22" w:rsidRPr="003B4568" w:rsidRDefault="00D57B22" w:rsidP="00F56A91">
      <w:pPr>
        <w:pStyle w:val="Heading3"/>
        <w:numPr>
          <w:ilvl w:val="2"/>
          <w:numId w:val="14"/>
        </w:numPr>
      </w:pPr>
      <w:bookmarkStart w:id="11" w:name="_Toc102152160"/>
      <w:r w:rsidRPr="003B4568">
        <w:t>Current employment</w:t>
      </w:r>
      <w:bookmarkEnd w:id="11"/>
    </w:p>
    <w:p w14:paraId="5D63B9C2" w14:textId="3DC4BA80" w:rsidR="00D57B22" w:rsidRPr="003B4568" w:rsidRDefault="00D57B22" w:rsidP="003B4568">
      <w:pPr>
        <w:spacing w:line="276" w:lineRule="auto"/>
        <w:jc w:val="both"/>
        <w:rPr>
          <w:sz w:val="24"/>
          <w:szCs w:val="24"/>
        </w:rPr>
      </w:pPr>
      <w:r w:rsidRPr="003B4568">
        <w:rPr>
          <w:sz w:val="24"/>
          <w:szCs w:val="24"/>
        </w:rPr>
        <w:t xml:space="preserve">Respondents were asked to describe their current role, the </w:t>
      </w:r>
      <w:r w:rsidR="00855D79" w:rsidRPr="003B4568">
        <w:rPr>
          <w:sz w:val="24"/>
          <w:szCs w:val="24"/>
        </w:rPr>
        <w:t>most prev</w:t>
      </w:r>
      <w:r w:rsidR="00FE6A37">
        <w:rPr>
          <w:sz w:val="24"/>
          <w:szCs w:val="24"/>
        </w:rPr>
        <w:t>ale</w:t>
      </w:r>
      <w:r w:rsidR="00855D79" w:rsidRPr="003B4568">
        <w:rPr>
          <w:sz w:val="24"/>
          <w:szCs w:val="24"/>
        </w:rPr>
        <w:t>nt roles were Orthotists (</w:t>
      </w:r>
      <w:r w:rsidR="003E1FFD" w:rsidRPr="003B4568">
        <w:rPr>
          <w:sz w:val="24"/>
          <w:szCs w:val="24"/>
        </w:rPr>
        <w:t>52.2</w:t>
      </w:r>
      <w:r w:rsidR="00855D79" w:rsidRPr="003B4568">
        <w:rPr>
          <w:sz w:val="24"/>
          <w:szCs w:val="24"/>
        </w:rPr>
        <w:t>%), Prosthetists (17.</w:t>
      </w:r>
      <w:r w:rsidR="003E1FFD" w:rsidRPr="003B4568">
        <w:rPr>
          <w:sz w:val="24"/>
          <w:szCs w:val="24"/>
        </w:rPr>
        <w:t>8</w:t>
      </w:r>
      <w:r w:rsidR="00855D79" w:rsidRPr="003B4568">
        <w:rPr>
          <w:sz w:val="24"/>
          <w:szCs w:val="24"/>
        </w:rPr>
        <w:t>%) and managers (16.</w:t>
      </w:r>
      <w:r w:rsidR="003E1FFD" w:rsidRPr="003B4568">
        <w:rPr>
          <w:sz w:val="24"/>
          <w:szCs w:val="24"/>
        </w:rPr>
        <w:t>5</w:t>
      </w:r>
      <w:r w:rsidR="00855D79" w:rsidRPr="003B4568">
        <w:rPr>
          <w:sz w:val="24"/>
          <w:szCs w:val="24"/>
        </w:rPr>
        <w:t>%)</w:t>
      </w:r>
      <w:r w:rsidR="00604D5F">
        <w:rPr>
          <w:sz w:val="24"/>
          <w:szCs w:val="24"/>
        </w:rPr>
        <w:t>, s</w:t>
      </w:r>
      <w:r w:rsidR="00855D79" w:rsidRPr="003B4568">
        <w:rPr>
          <w:sz w:val="24"/>
          <w:szCs w:val="24"/>
        </w:rPr>
        <w:t>ee figure 1.</w:t>
      </w:r>
    </w:p>
    <w:p w14:paraId="68B9AFD3" w14:textId="0864D8A9" w:rsidR="00855D79" w:rsidRDefault="00AC4322" w:rsidP="007E25E9">
      <w:pPr>
        <w:spacing w:after="0" w:line="240" w:lineRule="auto"/>
      </w:pPr>
      <w:r>
        <w:rPr>
          <w:noProof/>
        </w:rPr>
        <w:drawing>
          <wp:inline distT="0" distB="0" distL="0" distR="0" wp14:anchorId="3A78B590" wp14:editId="197C6262">
            <wp:extent cx="5731510" cy="3564890"/>
            <wp:effectExtent l="0" t="0" r="8890" b="16510"/>
            <wp:docPr id="35" name="Chart 35">
              <a:extLst xmlns:a="http://schemas.openxmlformats.org/drawingml/2006/main">
                <a:ext uri="{FF2B5EF4-FFF2-40B4-BE49-F238E27FC236}">
                  <a16:creationId xmlns:a16="http://schemas.microsoft.com/office/drawing/2014/main" id="{CE8BBBCD-6ABB-9B44-BFBF-175B117EE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95436E" w14:textId="7031F0F1" w:rsidR="007A1011" w:rsidRPr="003B4568" w:rsidRDefault="008311E4" w:rsidP="008311E4">
      <w:pPr>
        <w:pStyle w:val="Caption"/>
      </w:pPr>
      <w:bookmarkStart w:id="12" w:name="_Toc99101729"/>
      <w:r>
        <w:t xml:space="preserve">Figure </w:t>
      </w:r>
      <w:r w:rsidR="00BA42C0">
        <w:fldChar w:fldCharType="begin"/>
      </w:r>
      <w:r w:rsidR="00BA42C0">
        <w:instrText xml:space="preserve"> SEQ Figure \* ARABIC </w:instrText>
      </w:r>
      <w:r w:rsidR="00BA42C0">
        <w:fldChar w:fldCharType="separate"/>
      </w:r>
      <w:r w:rsidR="00E950B7">
        <w:rPr>
          <w:noProof/>
        </w:rPr>
        <w:t>1</w:t>
      </w:r>
      <w:r w:rsidR="00BA42C0">
        <w:rPr>
          <w:noProof/>
        </w:rPr>
        <w:fldChar w:fldCharType="end"/>
      </w:r>
      <w:r w:rsidR="00C17816" w:rsidRPr="003B4568">
        <w:t xml:space="preserve"> </w:t>
      </w:r>
      <w:r w:rsidR="00855D79" w:rsidRPr="003B4568">
        <w:t>Current professional roles</w:t>
      </w:r>
      <w:r w:rsidR="002E61B4">
        <w:t xml:space="preserve"> of respondents.</w:t>
      </w:r>
      <w:bookmarkEnd w:id="12"/>
    </w:p>
    <w:p w14:paraId="690C6D4E" w14:textId="3247B2E5" w:rsidR="00B67A24" w:rsidRDefault="00B67A24">
      <w:r w:rsidRPr="003B4568">
        <w:rPr>
          <w:sz w:val="24"/>
          <w:szCs w:val="24"/>
        </w:rPr>
        <w:lastRenderedPageBreak/>
        <w:t xml:space="preserve">In terms of employment, </w:t>
      </w:r>
      <w:proofErr w:type="gramStart"/>
      <w:r w:rsidRPr="003B4568">
        <w:rPr>
          <w:sz w:val="24"/>
          <w:szCs w:val="24"/>
        </w:rPr>
        <w:t>the majority of</w:t>
      </w:r>
      <w:proofErr w:type="gramEnd"/>
      <w:r w:rsidRPr="003B4568">
        <w:rPr>
          <w:sz w:val="24"/>
          <w:szCs w:val="24"/>
        </w:rPr>
        <w:t xml:space="preserve"> respondents reported they were employed directly by the NHS (41.6%) or a contractor (40.3%), the next most prevalent employment was private practice (15.5%)</w:t>
      </w:r>
      <w:r>
        <w:rPr>
          <w:sz w:val="24"/>
          <w:szCs w:val="24"/>
        </w:rPr>
        <w:t>, s</w:t>
      </w:r>
      <w:r w:rsidRPr="003B4568">
        <w:rPr>
          <w:sz w:val="24"/>
          <w:szCs w:val="24"/>
        </w:rPr>
        <w:t>ee figure 2.</w:t>
      </w:r>
    </w:p>
    <w:p w14:paraId="0578BD17" w14:textId="782E0648" w:rsidR="003E1FFD" w:rsidRPr="003B4568" w:rsidRDefault="00AC4322" w:rsidP="007E25E9">
      <w:pPr>
        <w:spacing w:after="0" w:line="276" w:lineRule="auto"/>
        <w:jc w:val="both"/>
        <w:rPr>
          <w:sz w:val="24"/>
          <w:szCs w:val="24"/>
        </w:rPr>
      </w:pPr>
      <w:r>
        <w:rPr>
          <w:noProof/>
        </w:rPr>
        <w:drawing>
          <wp:inline distT="0" distB="0" distL="0" distR="0" wp14:anchorId="51CD2653" wp14:editId="50C850A3">
            <wp:extent cx="5731510" cy="2102485"/>
            <wp:effectExtent l="0" t="0" r="8890" b="18415"/>
            <wp:docPr id="36" name="Chart 36">
              <a:extLst xmlns:a="http://schemas.openxmlformats.org/drawingml/2006/main">
                <a:ext uri="{FF2B5EF4-FFF2-40B4-BE49-F238E27FC236}">
                  <a16:creationId xmlns:a16="http://schemas.microsoft.com/office/drawing/2014/main" id="{1E7228E5-A1E9-AF4B-A4CA-A8AF956BF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93FD97" w14:textId="5406573C" w:rsidR="00CB0AFB" w:rsidRPr="003B4568" w:rsidRDefault="008311E4" w:rsidP="008311E4">
      <w:pPr>
        <w:pStyle w:val="Caption"/>
      </w:pPr>
      <w:bookmarkStart w:id="13" w:name="_Toc99101730"/>
      <w:r>
        <w:t xml:space="preserve">Figure </w:t>
      </w:r>
      <w:r w:rsidR="00BA42C0">
        <w:fldChar w:fldCharType="begin"/>
      </w:r>
      <w:r w:rsidR="00BA42C0">
        <w:instrText xml:space="preserve"> SEQ Figure \* ARABIC </w:instrText>
      </w:r>
      <w:r w:rsidR="00BA42C0">
        <w:fldChar w:fldCharType="separate"/>
      </w:r>
      <w:r w:rsidR="00E950B7">
        <w:rPr>
          <w:noProof/>
        </w:rPr>
        <w:t>2</w:t>
      </w:r>
      <w:r w:rsidR="00BA42C0">
        <w:rPr>
          <w:noProof/>
        </w:rPr>
        <w:fldChar w:fldCharType="end"/>
      </w:r>
      <w:r>
        <w:t xml:space="preserve"> </w:t>
      </w:r>
      <w:r w:rsidR="00CB0AFB" w:rsidRPr="003B4568">
        <w:t xml:space="preserve">Mode of </w:t>
      </w:r>
      <w:r w:rsidR="0096125E" w:rsidRPr="003B4568">
        <w:t>employment</w:t>
      </w:r>
      <w:r w:rsidR="002E61B4">
        <w:t xml:space="preserve"> of</w:t>
      </w:r>
      <w:r w:rsidR="006157CE">
        <w:t xml:space="preserve"> respondents.</w:t>
      </w:r>
      <w:bookmarkEnd w:id="13"/>
    </w:p>
    <w:p w14:paraId="5CE9BBC4" w14:textId="0DD3A457" w:rsidR="004600F5" w:rsidRPr="003B4568" w:rsidRDefault="00C11854" w:rsidP="003B4568">
      <w:pPr>
        <w:spacing w:line="276" w:lineRule="auto"/>
        <w:jc w:val="both"/>
        <w:rPr>
          <w:noProof/>
        </w:rPr>
      </w:pPr>
      <w:bookmarkStart w:id="14" w:name="_Toc99101731"/>
      <w:r>
        <w:rPr>
          <w:noProof/>
        </w:rPr>
        <w:drawing>
          <wp:anchor distT="0" distB="0" distL="114300" distR="114300" simplePos="0" relativeHeight="251667456" behindDoc="0" locked="0" layoutInCell="1" allowOverlap="1" wp14:anchorId="6F20E99E" wp14:editId="0BFC21C5">
            <wp:simplePos x="0" y="0"/>
            <wp:positionH relativeFrom="margin">
              <wp:posOffset>-3175</wp:posOffset>
            </wp:positionH>
            <wp:positionV relativeFrom="paragraph">
              <wp:posOffset>555625</wp:posOffset>
            </wp:positionV>
            <wp:extent cx="2392680" cy="2385060"/>
            <wp:effectExtent l="0" t="0" r="7620" b="15240"/>
            <wp:wrapTopAndBottom/>
            <wp:docPr id="11" name="Chart 11">
              <a:extLst xmlns:a="http://schemas.openxmlformats.org/drawingml/2006/main">
                <a:ext uri="{FF2B5EF4-FFF2-40B4-BE49-F238E27FC236}">
                  <a16:creationId xmlns:a16="http://schemas.microsoft.com/office/drawing/2014/main" id="{AA772B90-6A48-444B-8367-602D931AE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bookmarkEnd w:id="14"/>
      <w:r w:rsidR="009A38A9" w:rsidRPr="003B4568">
        <w:rPr>
          <w:sz w:val="24"/>
          <w:szCs w:val="24"/>
        </w:rPr>
        <w:t>44% of respondents reported that they do not currently have professional insurance in place.  See figure 3.</w:t>
      </w:r>
      <w:r w:rsidR="00B365BB" w:rsidRPr="003B4568">
        <w:rPr>
          <w:noProof/>
        </w:rPr>
        <w:t xml:space="preserve"> </w:t>
      </w:r>
    </w:p>
    <w:p w14:paraId="00CB9BAF" w14:textId="2DA12F40" w:rsidR="00AD0E3D" w:rsidRDefault="00C11854" w:rsidP="00C11854">
      <w:pPr>
        <w:pStyle w:val="Caption"/>
        <w:rPr>
          <w:sz w:val="24"/>
          <w:szCs w:val="24"/>
        </w:rPr>
      </w:pPr>
      <w:r>
        <w:t xml:space="preserve">Figure </w:t>
      </w:r>
      <w:r w:rsidR="00BA42C0">
        <w:fldChar w:fldCharType="begin"/>
      </w:r>
      <w:r w:rsidR="00BA42C0">
        <w:instrText xml:space="preserve"> SEQ Figure \* ARABIC </w:instrText>
      </w:r>
      <w:r w:rsidR="00BA42C0">
        <w:fldChar w:fldCharType="separate"/>
      </w:r>
      <w:r>
        <w:rPr>
          <w:noProof/>
        </w:rPr>
        <w:t>3</w:t>
      </w:r>
      <w:r w:rsidR="00BA42C0">
        <w:rPr>
          <w:noProof/>
        </w:rPr>
        <w:fldChar w:fldCharType="end"/>
      </w:r>
      <w:r>
        <w:t xml:space="preserve"> P</w:t>
      </w:r>
      <w:r w:rsidRPr="00527EB6">
        <w:t>rofessional insurance cover</w:t>
      </w:r>
      <w:r>
        <w:t xml:space="preserve"> of respondents</w:t>
      </w:r>
    </w:p>
    <w:p w14:paraId="1553A145" w14:textId="77777777" w:rsidR="00C11854" w:rsidRPr="00C11854" w:rsidRDefault="00C11854" w:rsidP="00C11854"/>
    <w:p w14:paraId="73F1CD90" w14:textId="695C459B" w:rsidR="009A38A9" w:rsidRPr="003B4568" w:rsidRDefault="009A38A9" w:rsidP="00453B95">
      <w:pPr>
        <w:pStyle w:val="Heading3"/>
        <w:numPr>
          <w:ilvl w:val="2"/>
          <w:numId w:val="14"/>
        </w:numPr>
      </w:pPr>
      <w:bookmarkStart w:id="15" w:name="_Toc102152161"/>
      <w:r w:rsidRPr="003B4568">
        <w:t>Membership</w:t>
      </w:r>
      <w:bookmarkEnd w:id="15"/>
    </w:p>
    <w:p w14:paraId="5CF6B1F3" w14:textId="79349A8F" w:rsidR="009A38A9" w:rsidRDefault="009A38A9" w:rsidP="003B4568">
      <w:pPr>
        <w:spacing w:line="276" w:lineRule="auto"/>
        <w:jc w:val="both"/>
        <w:rPr>
          <w:sz w:val="24"/>
          <w:szCs w:val="24"/>
        </w:rPr>
      </w:pPr>
      <w:r w:rsidRPr="003B4568">
        <w:rPr>
          <w:sz w:val="24"/>
          <w:szCs w:val="24"/>
        </w:rPr>
        <w:t>The survey explored questions ar</w:t>
      </w:r>
      <w:r w:rsidR="003229A5">
        <w:rPr>
          <w:sz w:val="24"/>
          <w:szCs w:val="24"/>
        </w:rPr>
        <w:t>o</w:t>
      </w:r>
      <w:r w:rsidRPr="003B4568">
        <w:rPr>
          <w:sz w:val="24"/>
          <w:szCs w:val="24"/>
        </w:rPr>
        <w:t>und membership status</w:t>
      </w:r>
      <w:r w:rsidR="00BA78D5" w:rsidRPr="003B4568">
        <w:rPr>
          <w:sz w:val="24"/>
          <w:szCs w:val="24"/>
        </w:rPr>
        <w:t xml:space="preserve">, although </w:t>
      </w:r>
      <w:proofErr w:type="gramStart"/>
      <w:r w:rsidR="00BA78D5" w:rsidRPr="003B4568">
        <w:rPr>
          <w:sz w:val="24"/>
          <w:szCs w:val="24"/>
        </w:rPr>
        <w:t>the majority of</w:t>
      </w:r>
      <w:proofErr w:type="gramEnd"/>
      <w:r w:rsidR="00BA78D5" w:rsidRPr="003B4568">
        <w:rPr>
          <w:sz w:val="24"/>
          <w:szCs w:val="24"/>
        </w:rPr>
        <w:t xml:space="preserve"> respondents reported being BAPO members (57%), a further 33% reported previously being a member and 11% reported that they had never been a member.</w:t>
      </w:r>
      <w:r w:rsidR="00F04E38">
        <w:rPr>
          <w:sz w:val="24"/>
          <w:szCs w:val="24"/>
        </w:rPr>
        <w:t xml:space="preserve"> </w:t>
      </w:r>
      <w:r w:rsidR="00B55EBB">
        <w:rPr>
          <w:sz w:val="24"/>
          <w:szCs w:val="24"/>
        </w:rPr>
        <w:t>T</w:t>
      </w:r>
      <w:r w:rsidR="00B55EBB" w:rsidRPr="003B4568">
        <w:rPr>
          <w:sz w:val="24"/>
          <w:szCs w:val="24"/>
        </w:rPr>
        <w:t>he respondents were asked to rate</w:t>
      </w:r>
      <w:r w:rsidR="00B55EBB">
        <w:rPr>
          <w:sz w:val="24"/>
          <w:szCs w:val="24"/>
        </w:rPr>
        <w:t xml:space="preserve"> whether they believed BAPO membership is good value for money </w:t>
      </w:r>
      <w:r w:rsidR="00B55EBB" w:rsidRPr="003B4568">
        <w:rPr>
          <w:sz w:val="24"/>
          <w:szCs w:val="24"/>
        </w:rPr>
        <w:t xml:space="preserve">(0 = Strongly disagree </w:t>
      </w:r>
      <w:r w:rsidR="00B55EBB">
        <w:rPr>
          <w:sz w:val="24"/>
          <w:szCs w:val="24"/>
        </w:rPr>
        <w:t>to</w:t>
      </w:r>
      <w:r w:rsidR="00B55EBB" w:rsidRPr="003B4568">
        <w:rPr>
          <w:sz w:val="24"/>
          <w:szCs w:val="24"/>
        </w:rPr>
        <w:t xml:space="preserve"> 5= Strongly agree),</w:t>
      </w:r>
      <w:r w:rsidR="00B55EBB">
        <w:rPr>
          <w:sz w:val="24"/>
          <w:szCs w:val="24"/>
        </w:rPr>
        <w:t xml:space="preserve"> with </w:t>
      </w:r>
      <w:proofErr w:type="gramStart"/>
      <w:r w:rsidR="00B55EBB">
        <w:rPr>
          <w:sz w:val="24"/>
          <w:szCs w:val="24"/>
        </w:rPr>
        <w:t>the majority of</w:t>
      </w:r>
      <w:proofErr w:type="gramEnd"/>
      <w:r w:rsidR="00B55EBB">
        <w:rPr>
          <w:sz w:val="24"/>
          <w:szCs w:val="24"/>
        </w:rPr>
        <w:t xml:space="preserve"> respondents selecting 3</w:t>
      </w:r>
      <w:r w:rsidR="00464F92">
        <w:rPr>
          <w:sz w:val="24"/>
          <w:szCs w:val="24"/>
        </w:rPr>
        <w:t xml:space="preserve">, </w:t>
      </w:r>
      <w:r w:rsidR="00B55EBB">
        <w:rPr>
          <w:sz w:val="24"/>
          <w:szCs w:val="24"/>
        </w:rPr>
        <w:t xml:space="preserve">see figure </w:t>
      </w:r>
      <w:r w:rsidR="00207890">
        <w:rPr>
          <w:sz w:val="24"/>
          <w:szCs w:val="24"/>
        </w:rPr>
        <w:t>4</w:t>
      </w:r>
      <w:r w:rsidR="00B55EBB">
        <w:rPr>
          <w:sz w:val="24"/>
          <w:szCs w:val="24"/>
        </w:rPr>
        <w:t xml:space="preserve">. </w:t>
      </w:r>
      <w:proofErr w:type="gramStart"/>
      <w:r w:rsidR="00C81EDA">
        <w:rPr>
          <w:sz w:val="24"/>
          <w:szCs w:val="24"/>
        </w:rPr>
        <w:t>The majority o</w:t>
      </w:r>
      <w:r w:rsidR="00915DE9">
        <w:rPr>
          <w:sz w:val="24"/>
          <w:szCs w:val="24"/>
        </w:rPr>
        <w:t>f</w:t>
      </w:r>
      <w:proofErr w:type="gramEnd"/>
      <w:r w:rsidR="00915DE9">
        <w:rPr>
          <w:sz w:val="24"/>
          <w:szCs w:val="24"/>
        </w:rPr>
        <w:t xml:space="preserve"> respondents </w:t>
      </w:r>
      <w:r w:rsidR="000A503C">
        <w:rPr>
          <w:sz w:val="24"/>
          <w:szCs w:val="24"/>
        </w:rPr>
        <w:t xml:space="preserve">who </w:t>
      </w:r>
      <w:r w:rsidR="003229A5">
        <w:rPr>
          <w:sz w:val="24"/>
          <w:szCs w:val="24"/>
        </w:rPr>
        <w:t>were</w:t>
      </w:r>
      <w:r w:rsidR="00710FB2">
        <w:rPr>
          <w:sz w:val="24"/>
          <w:szCs w:val="24"/>
        </w:rPr>
        <w:t xml:space="preserve"> BAPO members</w:t>
      </w:r>
      <w:r w:rsidR="00C81EDA">
        <w:rPr>
          <w:sz w:val="24"/>
          <w:szCs w:val="24"/>
        </w:rPr>
        <w:t xml:space="preserve"> </w:t>
      </w:r>
      <w:r w:rsidR="0018545F">
        <w:rPr>
          <w:sz w:val="24"/>
          <w:szCs w:val="24"/>
        </w:rPr>
        <w:t>paid for their own membership (</w:t>
      </w:r>
      <w:r w:rsidR="003034E9">
        <w:rPr>
          <w:sz w:val="24"/>
          <w:szCs w:val="24"/>
        </w:rPr>
        <w:t>92%</w:t>
      </w:r>
      <w:r w:rsidR="00AC5D5A">
        <w:rPr>
          <w:sz w:val="24"/>
          <w:szCs w:val="24"/>
        </w:rPr>
        <w:t xml:space="preserve">) </w:t>
      </w:r>
      <w:r w:rsidR="00146E83">
        <w:rPr>
          <w:sz w:val="24"/>
          <w:szCs w:val="24"/>
        </w:rPr>
        <w:t>with</w:t>
      </w:r>
      <w:r w:rsidR="00AC5D5A">
        <w:rPr>
          <w:sz w:val="24"/>
          <w:szCs w:val="24"/>
        </w:rPr>
        <w:t xml:space="preserve"> a</w:t>
      </w:r>
      <w:r w:rsidR="00A9498F">
        <w:rPr>
          <w:sz w:val="24"/>
          <w:szCs w:val="24"/>
        </w:rPr>
        <w:t xml:space="preserve"> small number of </w:t>
      </w:r>
      <w:r w:rsidR="001D48C1">
        <w:rPr>
          <w:sz w:val="24"/>
          <w:szCs w:val="24"/>
        </w:rPr>
        <w:t>respondents stat</w:t>
      </w:r>
      <w:r w:rsidR="00E56D92">
        <w:rPr>
          <w:sz w:val="24"/>
          <w:szCs w:val="24"/>
        </w:rPr>
        <w:t>ing</w:t>
      </w:r>
      <w:r w:rsidR="001D48C1">
        <w:rPr>
          <w:sz w:val="24"/>
          <w:szCs w:val="24"/>
        </w:rPr>
        <w:t xml:space="preserve"> their </w:t>
      </w:r>
      <w:r w:rsidR="00A9498F">
        <w:rPr>
          <w:sz w:val="24"/>
          <w:szCs w:val="24"/>
        </w:rPr>
        <w:t xml:space="preserve">membership </w:t>
      </w:r>
      <w:r w:rsidR="00F04E38">
        <w:rPr>
          <w:sz w:val="24"/>
          <w:szCs w:val="24"/>
        </w:rPr>
        <w:t>w</w:t>
      </w:r>
      <w:r w:rsidR="001D48C1">
        <w:rPr>
          <w:sz w:val="24"/>
          <w:szCs w:val="24"/>
        </w:rPr>
        <w:t>as</w:t>
      </w:r>
      <w:r w:rsidR="004A19B7">
        <w:rPr>
          <w:sz w:val="24"/>
          <w:szCs w:val="24"/>
        </w:rPr>
        <w:t xml:space="preserve"> paid for by their</w:t>
      </w:r>
      <w:r w:rsidR="00A9498F">
        <w:rPr>
          <w:sz w:val="24"/>
          <w:szCs w:val="24"/>
        </w:rPr>
        <w:t xml:space="preserve"> employer</w:t>
      </w:r>
      <w:r w:rsidR="004A19B7">
        <w:rPr>
          <w:sz w:val="24"/>
          <w:szCs w:val="24"/>
        </w:rPr>
        <w:t xml:space="preserve"> (</w:t>
      </w:r>
      <w:r w:rsidR="00146E83">
        <w:rPr>
          <w:sz w:val="24"/>
          <w:szCs w:val="24"/>
        </w:rPr>
        <w:t>8%</w:t>
      </w:r>
      <w:r w:rsidR="004A19B7">
        <w:rPr>
          <w:sz w:val="24"/>
          <w:szCs w:val="24"/>
        </w:rPr>
        <w:t>)</w:t>
      </w:r>
      <w:r w:rsidR="00CB4FE2">
        <w:rPr>
          <w:sz w:val="24"/>
          <w:szCs w:val="24"/>
        </w:rPr>
        <w:t>.</w:t>
      </w:r>
      <w:r w:rsidR="00AC5D5A">
        <w:rPr>
          <w:sz w:val="24"/>
          <w:szCs w:val="24"/>
        </w:rPr>
        <w:t xml:space="preserve"> </w:t>
      </w:r>
      <w:r w:rsidR="00481964" w:rsidRPr="003B4568">
        <w:rPr>
          <w:sz w:val="24"/>
          <w:szCs w:val="24"/>
        </w:rPr>
        <w:t>Of those respondents who have never been BAPO members (25</w:t>
      </w:r>
      <w:r w:rsidR="00850A5D">
        <w:rPr>
          <w:sz w:val="24"/>
          <w:szCs w:val="24"/>
        </w:rPr>
        <w:t xml:space="preserve"> responses</w:t>
      </w:r>
      <w:r w:rsidR="00481964" w:rsidRPr="003B4568">
        <w:rPr>
          <w:sz w:val="24"/>
          <w:szCs w:val="24"/>
        </w:rPr>
        <w:t xml:space="preserve">), 58% reported that have never considered joining the </w:t>
      </w:r>
      <w:r w:rsidR="00AC4322" w:rsidRPr="003B4568">
        <w:rPr>
          <w:sz w:val="24"/>
          <w:szCs w:val="24"/>
        </w:rPr>
        <w:t>association</w:t>
      </w:r>
      <w:r w:rsidR="00AC4322">
        <w:rPr>
          <w:sz w:val="24"/>
          <w:szCs w:val="24"/>
        </w:rPr>
        <w:t>,</w:t>
      </w:r>
      <w:r w:rsidR="00AC4322" w:rsidRPr="003B4568">
        <w:rPr>
          <w:sz w:val="24"/>
          <w:szCs w:val="24"/>
        </w:rPr>
        <w:t xml:space="preserve"> see</w:t>
      </w:r>
      <w:r w:rsidR="00BA78D5" w:rsidRPr="003B4568">
        <w:rPr>
          <w:sz w:val="24"/>
          <w:szCs w:val="24"/>
        </w:rPr>
        <w:t xml:space="preserve"> figure</w:t>
      </w:r>
      <w:r w:rsidR="00677E47">
        <w:rPr>
          <w:sz w:val="24"/>
          <w:szCs w:val="24"/>
        </w:rPr>
        <w:t>s</w:t>
      </w:r>
      <w:r w:rsidR="00BA78D5" w:rsidRPr="003B4568">
        <w:rPr>
          <w:sz w:val="24"/>
          <w:szCs w:val="24"/>
        </w:rPr>
        <w:t xml:space="preserve"> </w:t>
      </w:r>
      <w:r w:rsidR="00831E66">
        <w:rPr>
          <w:sz w:val="24"/>
          <w:szCs w:val="24"/>
        </w:rPr>
        <w:t>5</w:t>
      </w:r>
      <w:r w:rsidR="00DE6836" w:rsidRPr="003B4568">
        <w:rPr>
          <w:sz w:val="24"/>
          <w:szCs w:val="24"/>
        </w:rPr>
        <w:t xml:space="preserve"> and </w:t>
      </w:r>
      <w:r w:rsidR="00831E66">
        <w:rPr>
          <w:sz w:val="24"/>
          <w:szCs w:val="24"/>
        </w:rPr>
        <w:t>6</w:t>
      </w:r>
      <w:r w:rsidR="00BA78D5" w:rsidRPr="003B4568">
        <w:rPr>
          <w:sz w:val="24"/>
          <w:szCs w:val="24"/>
        </w:rPr>
        <w:t xml:space="preserve">. </w:t>
      </w:r>
      <w:r w:rsidR="00481964" w:rsidRPr="003B4568">
        <w:rPr>
          <w:sz w:val="24"/>
          <w:szCs w:val="24"/>
        </w:rPr>
        <w:t xml:space="preserve">When asked if the </w:t>
      </w:r>
      <w:r w:rsidR="00481964" w:rsidRPr="003B4568">
        <w:rPr>
          <w:sz w:val="24"/>
          <w:szCs w:val="24"/>
        </w:rPr>
        <w:lastRenderedPageBreak/>
        <w:t>respondent had ever served on a BAPO committee 53% (</w:t>
      </w:r>
      <w:r w:rsidR="00AC4322">
        <w:rPr>
          <w:sz w:val="24"/>
          <w:szCs w:val="24"/>
        </w:rPr>
        <w:t>71/133</w:t>
      </w:r>
      <w:r w:rsidR="00850A5D">
        <w:rPr>
          <w:sz w:val="24"/>
          <w:szCs w:val="24"/>
        </w:rPr>
        <w:t xml:space="preserve"> responses</w:t>
      </w:r>
      <w:r w:rsidR="00481964" w:rsidRPr="003B4568">
        <w:rPr>
          <w:sz w:val="24"/>
          <w:szCs w:val="24"/>
        </w:rPr>
        <w:t>) reported that had not</w:t>
      </w:r>
      <w:r w:rsidR="00CA5D8B" w:rsidRPr="003B4568">
        <w:rPr>
          <w:sz w:val="24"/>
          <w:szCs w:val="24"/>
        </w:rPr>
        <w:t xml:space="preserve">, with 76% (175/230) of respondents reporting they are not interested in finding out how they can support BAPO as a committee member or volunteer. See figure </w:t>
      </w:r>
      <w:r w:rsidR="00831E66">
        <w:rPr>
          <w:sz w:val="24"/>
          <w:szCs w:val="24"/>
        </w:rPr>
        <w:t>7</w:t>
      </w:r>
      <w:r w:rsidR="00CA5D8B" w:rsidRPr="003B4568">
        <w:rPr>
          <w:sz w:val="24"/>
          <w:szCs w:val="24"/>
        </w:rPr>
        <w:t>.</w:t>
      </w:r>
      <w:r w:rsidR="00772966">
        <w:rPr>
          <w:sz w:val="24"/>
          <w:szCs w:val="24"/>
        </w:rPr>
        <w:t xml:space="preserve"> The biggest barrier to </w:t>
      </w:r>
      <w:r w:rsidR="00AC1080">
        <w:rPr>
          <w:sz w:val="24"/>
          <w:szCs w:val="24"/>
        </w:rPr>
        <w:t>serving on a BAPO committee was not having enough time</w:t>
      </w:r>
      <w:r w:rsidR="008F5675">
        <w:rPr>
          <w:sz w:val="24"/>
          <w:szCs w:val="24"/>
        </w:rPr>
        <w:t>, s</w:t>
      </w:r>
      <w:r w:rsidR="008A4057">
        <w:rPr>
          <w:sz w:val="24"/>
          <w:szCs w:val="24"/>
        </w:rPr>
        <w:t xml:space="preserve">ee figure </w:t>
      </w:r>
      <w:r w:rsidR="008F5675">
        <w:rPr>
          <w:sz w:val="24"/>
          <w:szCs w:val="24"/>
        </w:rPr>
        <w:t>8</w:t>
      </w:r>
      <w:r w:rsidR="008A4057">
        <w:rPr>
          <w:sz w:val="24"/>
          <w:szCs w:val="24"/>
        </w:rPr>
        <w:t>.</w:t>
      </w:r>
    </w:p>
    <w:p w14:paraId="6FEB3D69" w14:textId="7EAEB9BA" w:rsidR="005411EE" w:rsidRDefault="005411EE" w:rsidP="007E25E9">
      <w:pPr>
        <w:spacing w:after="0" w:line="240" w:lineRule="auto"/>
        <w:jc w:val="both"/>
        <w:rPr>
          <w:sz w:val="24"/>
          <w:szCs w:val="24"/>
        </w:rPr>
      </w:pPr>
      <w:r>
        <w:rPr>
          <w:noProof/>
        </w:rPr>
        <w:drawing>
          <wp:inline distT="0" distB="0" distL="0" distR="0" wp14:anchorId="7012F1C1" wp14:editId="779985E4">
            <wp:extent cx="5731510" cy="2566035"/>
            <wp:effectExtent l="0" t="0" r="8890" b="12065"/>
            <wp:docPr id="24" name="Chart 24">
              <a:extLst xmlns:a="http://schemas.openxmlformats.org/drawingml/2006/main">
                <a:ext uri="{FF2B5EF4-FFF2-40B4-BE49-F238E27FC236}">
                  <a16:creationId xmlns:a16="http://schemas.microsoft.com/office/drawing/2014/main" id="{524A3336-6197-4C60-8BD9-B9E97A04F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181AFF" w14:textId="5D0BC50A" w:rsidR="004D1734" w:rsidRDefault="008311E4" w:rsidP="008311E4">
      <w:pPr>
        <w:pStyle w:val="Caption"/>
      </w:pPr>
      <w:bookmarkStart w:id="16" w:name="_Toc99101732"/>
      <w:r>
        <w:t xml:space="preserve">Figure </w:t>
      </w:r>
      <w:r w:rsidR="00BA42C0">
        <w:fldChar w:fldCharType="begin"/>
      </w:r>
      <w:r w:rsidR="00BA42C0">
        <w:instrText xml:space="preserve"> SEQ Figure \* ARABIC </w:instrText>
      </w:r>
      <w:r w:rsidR="00BA42C0">
        <w:fldChar w:fldCharType="separate"/>
      </w:r>
      <w:r w:rsidR="00E950B7">
        <w:rPr>
          <w:noProof/>
        </w:rPr>
        <w:t>4</w:t>
      </w:r>
      <w:r w:rsidR="00BA42C0">
        <w:rPr>
          <w:noProof/>
        </w:rPr>
        <w:fldChar w:fldCharType="end"/>
      </w:r>
      <w:r>
        <w:t xml:space="preserve">: </w:t>
      </w:r>
      <w:r w:rsidR="00CC1B95">
        <w:t xml:space="preserve">Respondents’ belief that </w:t>
      </w:r>
      <w:r w:rsidR="00B53AD4">
        <w:t>BAPO membership</w:t>
      </w:r>
      <w:r w:rsidR="00CC1B95">
        <w:t xml:space="preserve"> is value for money.</w:t>
      </w:r>
      <w:bookmarkEnd w:id="16"/>
    </w:p>
    <w:p w14:paraId="0BC09DB7" w14:textId="0E7F41CB" w:rsidR="001F3EA9" w:rsidRPr="002365CF" w:rsidRDefault="00C11854" w:rsidP="00C11854">
      <w:pPr>
        <w:spacing w:after="0" w:line="240" w:lineRule="auto"/>
        <w:jc w:val="both"/>
        <w:rPr>
          <w:sz w:val="18"/>
          <w:szCs w:val="18"/>
        </w:rPr>
      </w:pPr>
      <w:r w:rsidRPr="003B4568">
        <w:rPr>
          <w:noProof/>
          <w:sz w:val="18"/>
          <w:szCs w:val="18"/>
        </w:rPr>
        <w:drawing>
          <wp:anchor distT="0" distB="0" distL="114300" distR="114300" simplePos="0" relativeHeight="251692032" behindDoc="0" locked="0" layoutInCell="1" allowOverlap="1" wp14:anchorId="313B283F" wp14:editId="6635D34F">
            <wp:simplePos x="0" y="0"/>
            <wp:positionH relativeFrom="column">
              <wp:posOffset>60960</wp:posOffset>
            </wp:positionH>
            <wp:positionV relativeFrom="paragraph">
              <wp:posOffset>193040</wp:posOffset>
            </wp:positionV>
            <wp:extent cx="2819400" cy="2468880"/>
            <wp:effectExtent l="0" t="0" r="12700" b="7620"/>
            <wp:wrapTopAndBottom/>
            <wp:docPr id="12" name="Chart 12">
              <a:extLst xmlns:a="http://schemas.openxmlformats.org/drawingml/2006/main">
                <a:ext uri="{FF2B5EF4-FFF2-40B4-BE49-F238E27FC236}">
                  <a16:creationId xmlns:a16="http://schemas.microsoft.com/office/drawing/2014/main" id="{297F5774-A908-DF45-A074-22CED6295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4938B667" w14:textId="6BE9D8C5" w:rsidR="003A2363" w:rsidRDefault="003A2363" w:rsidP="00C11854">
      <w:pPr>
        <w:pStyle w:val="Caption"/>
        <w:spacing w:after="0"/>
      </w:pPr>
      <w:bookmarkStart w:id="17" w:name="_Toc99101733"/>
      <w:r>
        <w:t xml:space="preserve">Figure </w:t>
      </w:r>
      <w:r w:rsidR="00BA42C0">
        <w:fldChar w:fldCharType="begin"/>
      </w:r>
      <w:r w:rsidR="00BA42C0">
        <w:instrText xml:space="preserve"> SEQ Figure \* ARABIC </w:instrText>
      </w:r>
      <w:r w:rsidR="00BA42C0">
        <w:fldChar w:fldCharType="separate"/>
      </w:r>
      <w:r w:rsidR="00E950B7">
        <w:rPr>
          <w:noProof/>
        </w:rPr>
        <w:t>5</w:t>
      </w:r>
      <w:r w:rsidR="00BA42C0">
        <w:rPr>
          <w:noProof/>
        </w:rPr>
        <w:fldChar w:fldCharType="end"/>
      </w:r>
      <w:r>
        <w:t xml:space="preserve"> </w:t>
      </w:r>
      <w:r w:rsidR="00BA78D5" w:rsidRPr="003B4568">
        <w:t>Current membership status</w:t>
      </w:r>
      <w:r w:rsidR="00CC1B95">
        <w:t xml:space="preserve"> of respondents.</w:t>
      </w:r>
      <w:bookmarkEnd w:id="17"/>
      <w:r w:rsidR="00C875C5">
        <w:tab/>
        <w:t xml:space="preserve">  </w:t>
      </w:r>
    </w:p>
    <w:p w14:paraId="4DB91968" w14:textId="77777777" w:rsidR="003A2363" w:rsidRDefault="003A2363" w:rsidP="00C875C5">
      <w:pPr>
        <w:pStyle w:val="Caption"/>
        <w:ind w:left="4480" w:hanging="4480"/>
      </w:pPr>
    </w:p>
    <w:p w14:paraId="01945B40" w14:textId="77777777" w:rsidR="003A2363" w:rsidRDefault="003A2363" w:rsidP="00C875C5">
      <w:pPr>
        <w:pStyle w:val="Caption"/>
        <w:ind w:left="4480" w:hanging="4480"/>
      </w:pPr>
    </w:p>
    <w:p w14:paraId="67FCA7DE" w14:textId="77777777" w:rsidR="003A2363" w:rsidRDefault="003A2363" w:rsidP="00C875C5">
      <w:pPr>
        <w:pStyle w:val="Caption"/>
        <w:ind w:left="4480" w:hanging="4480"/>
      </w:pPr>
    </w:p>
    <w:p w14:paraId="1A3F13B4" w14:textId="77777777" w:rsidR="003A2363" w:rsidRDefault="003A2363" w:rsidP="00C875C5">
      <w:pPr>
        <w:pStyle w:val="Caption"/>
        <w:ind w:left="4480" w:hanging="4480"/>
      </w:pPr>
    </w:p>
    <w:p w14:paraId="3641F699" w14:textId="77777777" w:rsidR="003A2363" w:rsidRDefault="003A2363" w:rsidP="00C875C5">
      <w:pPr>
        <w:pStyle w:val="Caption"/>
        <w:ind w:left="4480" w:hanging="4480"/>
      </w:pPr>
    </w:p>
    <w:p w14:paraId="199EE4F2" w14:textId="77777777" w:rsidR="003A2363" w:rsidRDefault="003A2363" w:rsidP="00C875C5">
      <w:pPr>
        <w:pStyle w:val="Caption"/>
        <w:ind w:left="4480" w:hanging="4480"/>
      </w:pPr>
    </w:p>
    <w:p w14:paraId="4C61C1EF" w14:textId="6F7937ED" w:rsidR="003A2363" w:rsidRDefault="003A2363" w:rsidP="003A2363">
      <w:pPr>
        <w:pStyle w:val="Caption"/>
        <w:ind w:left="4480" w:hanging="4480"/>
        <w:jc w:val="center"/>
      </w:pPr>
      <w:r>
        <w:rPr>
          <w:noProof/>
        </w:rPr>
        <w:lastRenderedPageBreak/>
        <w:drawing>
          <wp:anchor distT="0" distB="0" distL="114300" distR="114300" simplePos="0" relativeHeight="251693056" behindDoc="0" locked="0" layoutInCell="1" allowOverlap="1" wp14:anchorId="18637E41" wp14:editId="0AD6EF05">
            <wp:simplePos x="0" y="0"/>
            <wp:positionH relativeFrom="column">
              <wp:posOffset>38100</wp:posOffset>
            </wp:positionH>
            <wp:positionV relativeFrom="paragraph">
              <wp:posOffset>0</wp:posOffset>
            </wp:positionV>
            <wp:extent cx="2667000" cy="2466017"/>
            <wp:effectExtent l="0" t="0" r="12700" b="10795"/>
            <wp:wrapTopAndBottom/>
            <wp:docPr id="13" name="Chart 13">
              <a:extLst xmlns:a="http://schemas.openxmlformats.org/drawingml/2006/main">
                <a:ext uri="{FF2B5EF4-FFF2-40B4-BE49-F238E27FC236}">
                  <a16:creationId xmlns:a16="http://schemas.microsoft.com/office/drawing/2014/main" id="{845DE150-4920-194D-864F-BDA2BCE9F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0D30939C" w14:textId="392AD0DD" w:rsidR="00B14D01" w:rsidRDefault="00C11854" w:rsidP="00C11854">
      <w:pPr>
        <w:pStyle w:val="Caption"/>
        <w:spacing w:after="0"/>
      </w:pPr>
      <w:bookmarkStart w:id="18" w:name="_Toc99101734"/>
      <w:r>
        <w:rPr>
          <w:noProof/>
        </w:rPr>
        <w:drawing>
          <wp:anchor distT="0" distB="0" distL="114300" distR="114300" simplePos="0" relativeHeight="251694080" behindDoc="0" locked="0" layoutInCell="1" allowOverlap="1" wp14:anchorId="79EE4C07" wp14:editId="6FB7A8C0">
            <wp:simplePos x="0" y="0"/>
            <wp:positionH relativeFrom="column">
              <wp:posOffset>38100</wp:posOffset>
            </wp:positionH>
            <wp:positionV relativeFrom="paragraph">
              <wp:posOffset>266700</wp:posOffset>
            </wp:positionV>
            <wp:extent cx="2849880" cy="2301240"/>
            <wp:effectExtent l="0" t="0" r="7620" b="10160"/>
            <wp:wrapTopAndBottom/>
            <wp:docPr id="15" name="Chart 15">
              <a:extLst xmlns:a="http://schemas.openxmlformats.org/drawingml/2006/main">
                <a:ext uri="{FF2B5EF4-FFF2-40B4-BE49-F238E27FC236}">
                  <a16:creationId xmlns:a16="http://schemas.microsoft.com/office/drawing/2014/main" id="{69179A3E-22DD-F744-A0B0-95E818673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3A2363">
        <w:t xml:space="preserve">Figure </w:t>
      </w:r>
      <w:r w:rsidR="00BA42C0">
        <w:fldChar w:fldCharType="begin"/>
      </w:r>
      <w:r w:rsidR="00BA42C0">
        <w:instrText xml:space="preserve"> SEQ Figure \* ARABIC </w:instrText>
      </w:r>
      <w:r w:rsidR="00BA42C0">
        <w:fldChar w:fldCharType="separate"/>
      </w:r>
      <w:r w:rsidR="00E950B7">
        <w:rPr>
          <w:noProof/>
        </w:rPr>
        <w:t>6</w:t>
      </w:r>
      <w:r w:rsidR="00BA42C0">
        <w:rPr>
          <w:noProof/>
        </w:rPr>
        <w:fldChar w:fldCharType="end"/>
      </w:r>
      <w:r w:rsidR="003A2363">
        <w:t xml:space="preserve"> </w:t>
      </w:r>
      <w:r w:rsidR="00B14D01">
        <w:t xml:space="preserve">Consideration of </w:t>
      </w:r>
      <w:r w:rsidR="00CC1B95">
        <w:t xml:space="preserve">respondents </w:t>
      </w:r>
      <w:r w:rsidR="00B14D01">
        <w:t xml:space="preserve">who have never been </w:t>
      </w:r>
      <w:r w:rsidR="00C36966">
        <w:t xml:space="preserve">a </w:t>
      </w:r>
      <w:r w:rsidR="00B14D01">
        <w:t>member to joining BAPO</w:t>
      </w:r>
      <w:r w:rsidR="001C4FE1">
        <w:t>.</w:t>
      </w:r>
      <w:bookmarkEnd w:id="18"/>
    </w:p>
    <w:p w14:paraId="2EC51201" w14:textId="48D40E91" w:rsidR="00DE6836" w:rsidRDefault="00C875C5" w:rsidP="00C11854">
      <w:pPr>
        <w:pStyle w:val="Caption"/>
        <w:spacing w:after="0"/>
      </w:pPr>
      <w:bookmarkStart w:id="19" w:name="_Toc99101735"/>
      <w:r>
        <w:t xml:space="preserve">Figure </w:t>
      </w:r>
      <w:r w:rsidR="00BA42C0">
        <w:fldChar w:fldCharType="begin"/>
      </w:r>
      <w:r w:rsidR="00BA42C0">
        <w:instrText xml:space="preserve"> SEQ Figure \* ARABIC </w:instrText>
      </w:r>
      <w:r w:rsidR="00BA42C0">
        <w:fldChar w:fldCharType="separate"/>
      </w:r>
      <w:r w:rsidR="00E950B7">
        <w:rPr>
          <w:noProof/>
        </w:rPr>
        <w:t>7</w:t>
      </w:r>
      <w:r w:rsidR="00BA42C0">
        <w:rPr>
          <w:noProof/>
        </w:rPr>
        <w:fldChar w:fldCharType="end"/>
      </w:r>
      <w:r>
        <w:t xml:space="preserve"> </w:t>
      </w:r>
      <w:r w:rsidR="00DE6836" w:rsidRPr="003B4568">
        <w:t>Respondents</w:t>
      </w:r>
      <w:r>
        <w:t>’</w:t>
      </w:r>
      <w:r w:rsidR="00DE6836" w:rsidRPr="003B4568">
        <w:t xml:space="preserve"> interest in joining BAPO committees</w:t>
      </w:r>
      <w:r w:rsidR="001C4FE1">
        <w:t>.</w:t>
      </w:r>
      <w:bookmarkEnd w:id="19"/>
    </w:p>
    <w:p w14:paraId="29D2EC28" w14:textId="0A3F9EFB" w:rsidR="002A13C3" w:rsidRDefault="00C11854" w:rsidP="007E25E9">
      <w:pPr>
        <w:spacing w:after="0" w:line="240" w:lineRule="auto"/>
      </w:pPr>
      <w:r>
        <w:rPr>
          <w:noProof/>
        </w:rPr>
        <w:drawing>
          <wp:anchor distT="0" distB="0" distL="114300" distR="114300" simplePos="0" relativeHeight="251695104" behindDoc="0" locked="0" layoutInCell="1" allowOverlap="1" wp14:anchorId="787BB398" wp14:editId="215F9A43">
            <wp:simplePos x="0" y="0"/>
            <wp:positionH relativeFrom="column">
              <wp:posOffset>0</wp:posOffset>
            </wp:positionH>
            <wp:positionV relativeFrom="paragraph">
              <wp:posOffset>269875</wp:posOffset>
            </wp:positionV>
            <wp:extent cx="6377940" cy="2743200"/>
            <wp:effectExtent l="0" t="0" r="10160" b="12700"/>
            <wp:wrapTopAndBottom/>
            <wp:docPr id="10" name="Chart 10">
              <a:extLst xmlns:a="http://schemas.openxmlformats.org/drawingml/2006/main">
                <a:ext uri="{FF2B5EF4-FFF2-40B4-BE49-F238E27FC236}">
                  <a16:creationId xmlns:a16="http://schemas.microsoft.com/office/drawing/2014/main" id="{7DE5365E-C38F-4BAE-A536-99F4FC935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0B98AD5" w14:textId="7E1E2E2A" w:rsidR="00C91B49" w:rsidRDefault="00C875C5" w:rsidP="00C875C5">
      <w:pPr>
        <w:pStyle w:val="Caption"/>
      </w:pPr>
      <w:bookmarkStart w:id="20" w:name="_Toc99101736"/>
      <w:r>
        <w:t xml:space="preserve">Figure </w:t>
      </w:r>
      <w:r w:rsidR="00BA42C0">
        <w:fldChar w:fldCharType="begin"/>
      </w:r>
      <w:r w:rsidR="00BA42C0">
        <w:instrText xml:space="preserve"> SEQ Figure \* ARABIC </w:instrText>
      </w:r>
      <w:r w:rsidR="00BA42C0">
        <w:fldChar w:fldCharType="separate"/>
      </w:r>
      <w:r w:rsidR="00E950B7">
        <w:rPr>
          <w:noProof/>
        </w:rPr>
        <w:t>8</w:t>
      </w:r>
      <w:r w:rsidR="00BA42C0">
        <w:rPr>
          <w:noProof/>
        </w:rPr>
        <w:fldChar w:fldCharType="end"/>
      </w:r>
      <w:r>
        <w:t xml:space="preserve"> </w:t>
      </w:r>
      <w:r w:rsidR="00CC1B95">
        <w:t>Respondents’ b</w:t>
      </w:r>
      <w:r w:rsidR="00D06D4F">
        <w:t xml:space="preserve">arriers to joining a </w:t>
      </w:r>
      <w:r w:rsidR="001F3EA9">
        <w:t xml:space="preserve">BAPO </w:t>
      </w:r>
      <w:r w:rsidR="00D06D4F">
        <w:t>committee</w:t>
      </w:r>
      <w:r w:rsidR="001F3EA9">
        <w:t>.</w:t>
      </w:r>
      <w:bookmarkEnd w:id="20"/>
    </w:p>
    <w:p w14:paraId="2D50841A" w14:textId="75B9373C" w:rsidR="00CA5D8B" w:rsidRDefault="00B14D01" w:rsidP="003B4568">
      <w:pPr>
        <w:spacing w:line="276" w:lineRule="auto"/>
        <w:jc w:val="both"/>
        <w:rPr>
          <w:sz w:val="24"/>
          <w:szCs w:val="24"/>
        </w:rPr>
      </w:pPr>
      <w:r w:rsidRPr="003B4568">
        <w:rPr>
          <w:sz w:val="24"/>
          <w:szCs w:val="24"/>
        </w:rPr>
        <w:lastRenderedPageBreak/>
        <w:t xml:space="preserve">Respondents reported the </w:t>
      </w:r>
      <w:r w:rsidR="000868F9" w:rsidRPr="003B4568">
        <w:rPr>
          <w:sz w:val="24"/>
          <w:szCs w:val="24"/>
        </w:rPr>
        <w:t xml:space="preserve">top three </w:t>
      </w:r>
      <w:r w:rsidRPr="003B4568">
        <w:rPr>
          <w:sz w:val="24"/>
          <w:szCs w:val="24"/>
        </w:rPr>
        <w:t xml:space="preserve">most valuable </w:t>
      </w:r>
      <w:r w:rsidR="008251DD" w:rsidRPr="003B4568">
        <w:rPr>
          <w:sz w:val="24"/>
          <w:szCs w:val="24"/>
        </w:rPr>
        <w:t>aspects of professional membership</w:t>
      </w:r>
      <w:r w:rsidR="000868F9" w:rsidRPr="003B4568">
        <w:rPr>
          <w:sz w:val="24"/>
          <w:szCs w:val="24"/>
        </w:rPr>
        <w:t xml:space="preserve"> as 1)</w:t>
      </w:r>
      <w:r w:rsidR="005B2CA1">
        <w:rPr>
          <w:sz w:val="24"/>
          <w:szCs w:val="24"/>
        </w:rPr>
        <w:t xml:space="preserve"> </w:t>
      </w:r>
      <w:r w:rsidR="000868F9" w:rsidRPr="003B4568">
        <w:rPr>
          <w:sz w:val="24"/>
          <w:szCs w:val="24"/>
        </w:rPr>
        <w:t>Education and training 2)</w:t>
      </w:r>
      <w:r w:rsidR="005B2CA1">
        <w:rPr>
          <w:sz w:val="24"/>
          <w:szCs w:val="24"/>
        </w:rPr>
        <w:t xml:space="preserve"> </w:t>
      </w:r>
      <w:r w:rsidR="000868F9" w:rsidRPr="003B4568">
        <w:rPr>
          <w:sz w:val="24"/>
          <w:szCs w:val="24"/>
        </w:rPr>
        <w:t>CPD and 3)</w:t>
      </w:r>
      <w:r w:rsidR="005B2CA1">
        <w:rPr>
          <w:sz w:val="24"/>
          <w:szCs w:val="24"/>
        </w:rPr>
        <w:t xml:space="preserve"> </w:t>
      </w:r>
      <w:r w:rsidR="000868F9" w:rsidRPr="003B4568">
        <w:rPr>
          <w:sz w:val="24"/>
          <w:szCs w:val="24"/>
        </w:rPr>
        <w:t xml:space="preserve">National </w:t>
      </w:r>
      <w:r w:rsidR="002365CF" w:rsidRPr="003B4568">
        <w:rPr>
          <w:sz w:val="24"/>
          <w:szCs w:val="24"/>
        </w:rPr>
        <w:t>repr</w:t>
      </w:r>
      <w:r w:rsidR="002365CF" w:rsidRPr="0048266F">
        <w:rPr>
          <w:sz w:val="24"/>
          <w:szCs w:val="24"/>
        </w:rPr>
        <w:t xml:space="preserve">esentation, </w:t>
      </w:r>
      <w:r w:rsidR="002365CF">
        <w:rPr>
          <w:sz w:val="24"/>
          <w:szCs w:val="24"/>
        </w:rPr>
        <w:t>s</w:t>
      </w:r>
      <w:r w:rsidR="002365CF" w:rsidRPr="0048266F">
        <w:rPr>
          <w:sz w:val="24"/>
          <w:szCs w:val="24"/>
        </w:rPr>
        <w:t>ee</w:t>
      </w:r>
      <w:r w:rsidR="00CA5D8B" w:rsidRPr="0048266F">
        <w:rPr>
          <w:sz w:val="24"/>
          <w:szCs w:val="24"/>
        </w:rPr>
        <w:t xml:space="preserve"> figure </w:t>
      </w:r>
      <w:r w:rsidR="00FB0FAE" w:rsidRPr="0048266F">
        <w:rPr>
          <w:sz w:val="24"/>
          <w:szCs w:val="24"/>
        </w:rPr>
        <w:t>9</w:t>
      </w:r>
      <w:r w:rsidR="00CA5D8B" w:rsidRPr="0048266F">
        <w:rPr>
          <w:sz w:val="24"/>
          <w:szCs w:val="24"/>
        </w:rPr>
        <w:t>.</w:t>
      </w:r>
      <w:r w:rsidR="00CA5D8B" w:rsidRPr="003B4568">
        <w:rPr>
          <w:sz w:val="24"/>
          <w:szCs w:val="24"/>
        </w:rPr>
        <w:t xml:space="preserve"> </w:t>
      </w:r>
    </w:p>
    <w:p w14:paraId="36908216" w14:textId="3B86908A" w:rsidR="00B14119" w:rsidRDefault="002A39FD" w:rsidP="007E25E9">
      <w:pPr>
        <w:spacing w:after="0" w:line="240" w:lineRule="auto"/>
        <w:rPr>
          <w:b/>
          <w:bCs/>
          <w:sz w:val="18"/>
          <w:szCs w:val="18"/>
        </w:rPr>
      </w:pPr>
      <w:r>
        <w:rPr>
          <w:b/>
          <w:bCs/>
          <w:noProof/>
          <w:sz w:val="18"/>
          <w:szCs w:val="18"/>
        </w:rPr>
        <w:drawing>
          <wp:inline distT="0" distB="0" distL="0" distR="0" wp14:anchorId="17DE59E3" wp14:editId="1FF5C1CA">
            <wp:extent cx="6098540" cy="3381511"/>
            <wp:effectExtent l="19050" t="19050" r="1651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183" cy="3385194"/>
                    </a:xfrm>
                    <a:prstGeom prst="rect">
                      <a:avLst/>
                    </a:prstGeom>
                    <a:noFill/>
                    <a:ln>
                      <a:solidFill>
                        <a:schemeClr val="tx1"/>
                      </a:solidFill>
                    </a:ln>
                  </pic:spPr>
                </pic:pic>
              </a:graphicData>
            </a:graphic>
          </wp:inline>
        </w:drawing>
      </w:r>
    </w:p>
    <w:p w14:paraId="4B47F507" w14:textId="3FBB1EF1" w:rsidR="000C50B4" w:rsidRDefault="00C875C5" w:rsidP="00C875C5">
      <w:pPr>
        <w:pStyle w:val="Caption"/>
      </w:pPr>
      <w:bookmarkStart w:id="21" w:name="_Toc99101737"/>
      <w:r>
        <w:t xml:space="preserve">Figure </w:t>
      </w:r>
      <w:r w:rsidR="00BA42C0">
        <w:fldChar w:fldCharType="begin"/>
      </w:r>
      <w:r w:rsidR="00BA42C0">
        <w:instrText xml:space="preserve"> SEQ Figure \* ARABIC </w:instrText>
      </w:r>
      <w:r w:rsidR="00BA42C0">
        <w:fldChar w:fldCharType="separate"/>
      </w:r>
      <w:r w:rsidR="00E950B7">
        <w:rPr>
          <w:noProof/>
        </w:rPr>
        <w:t>9</w:t>
      </w:r>
      <w:r w:rsidR="00BA42C0">
        <w:rPr>
          <w:noProof/>
        </w:rPr>
        <w:fldChar w:fldCharType="end"/>
      </w:r>
      <w:r>
        <w:t xml:space="preserve"> </w:t>
      </w:r>
      <w:r w:rsidR="00132C3C">
        <w:t xml:space="preserve">Respondents’ </w:t>
      </w:r>
      <w:r w:rsidR="00EA018B">
        <w:t>opinion</w:t>
      </w:r>
      <w:r w:rsidR="008D2216">
        <w:t>s</w:t>
      </w:r>
      <w:r w:rsidR="00EA018B">
        <w:t xml:space="preserve"> on the</w:t>
      </w:r>
      <w:r w:rsidR="000C50B4" w:rsidRPr="00527EB6">
        <w:t xml:space="preserve"> most valuable aspects of professional membership</w:t>
      </w:r>
      <w:r w:rsidR="00EA018B">
        <w:t>.</w:t>
      </w:r>
      <w:bookmarkEnd w:id="21"/>
    </w:p>
    <w:p w14:paraId="5DF5B4B2" w14:textId="1A19998C" w:rsidR="00B8616B" w:rsidRDefault="0036238B" w:rsidP="00C875C5">
      <w:pPr>
        <w:jc w:val="both"/>
        <w:rPr>
          <w:sz w:val="24"/>
          <w:szCs w:val="24"/>
        </w:rPr>
      </w:pPr>
      <w:r w:rsidRPr="002365CF">
        <w:rPr>
          <w:sz w:val="24"/>
          <w:szCs w:val="24"/>
        </w:rPr>
        <w:t xml:space="preserve">Respondents were </w:t>
      </w:r>
      <w:r w:rsidR="00EF03D5" w:rsidRPr="002365CF">
        <w:rPr>
          <w:sz w:val="24"/>
          <w:szCs w:val="24"/>
        </w:rPr>
        <w:t xml:space="preserve">asked how much they agree </w:t>
      </w:r>
      <w:r w:rsidR="000E4C33" w:rsidRPr="002365CF">
        <w:rPr>
          <w:sz w:val="24"/>
          <w:szCs w:val="24"/>
        </w:rPr>
        <w:t xml:space="preserve">or disagree with the statement, </w:t>
      </w:r>
      <w:r w:rsidRPr="002365CF">
        <w:rPr>
          <w:sz w:val="24"/>
          <w:szCs w:val="24"/>
        </w:rPr>
        <w:t>‘</w:t>
      </w:r>
      <w:r w:rsidRPr="007E25E9">
        <w:rPr>
          <w:i/>
          <w:iCs/>
          <w:sz w:val="24"/>
          <w:szCs w:val="24"/>
        </w:rPr>
        <w:t>BAPO meets my expectations of what a professional body should offer its members</w:t>
      </w:r>
      <w:r w:rsidR="00925AA5">
        <w:rPr>
          <w:sz w:val="24"/>
          <w:szCs w:val="24"/>
        </w:rPr>
        <w:t>’</w:t>
      </w:r>
      <w:r w:rsidR="00795E55">
        <w:rPr>
          <w:sz w:val="24"/>
          <w:szCs w:val="24"/>
        </w:rPr>
        <w:t xml:space="preserve"> (0 = strongly disagree</w:t>
      </w:r>
      <w:r w:rsidR="00F1050F">
        <w:rPr>
          <w:sz w:val="24"/>
          <w:szCs w:val="24"/>
        </w:rPr>
        <w:t xml:space="preserve"> and</w:t>
      </w:r>
      <w:r w:rsidR="000A1602">
        <w:rPr>
          <w:sz w:val="24"/>
          <w:szCs w:val="24"/>
        </w:rPr>
        <w:t xml:space="preserve"> 5 = strongly agree)</w:t>
      </w:r>
      <w:r w:rsidRPr="002365CF">
        <w:rPr>
          <w:sz w:val="24"/>
          <w:szCs w:val="24"/>
        </w:rPr>
        <w:t>, the majority rate</w:t>
      </w:r>
      <w:r w:rsidR="00925AA5">
        <w:rPr>
          <w:sz w:val="24"/>
          <w:szCs w:val="24"/>
        </w:rPr>
        <w:t>d</w:t>
      </w:r>
      <w:r w:rsidRPr="002365CF">
        <w:rPr>
          <w:sz w:val="24"/>
          <w:szCs w:val="24"/>
        </w:rPr>
        <w:t xml:space="preserve"> it a 3</w:t>
      </w:r>
      <w:r w:rsidR="0048266F">
        <w:rPr>
          <w:sz w:val="24"/>
          <w:szCs w:val="24"/>
        </w:rPr>
        <w:t xml:space="preserve">, </w:t>
      </w:r>
      <w:r w:rsidRPr="002365CF">
        <w:rPr>
          <w:sz w:val="24"/>
          <w:szCs w:val="24"/>
        </w:rPr>
        <w:t xml:space="preserve">see figure </w:t>
      </w:r>
      <w:r w:rsidR="0048266F">
        <w:rPr>
          <w:sz w:val="24"/>
          <w:szCs w:val="24"/>
        </w:rPr>
        <w:t>10</w:t>
      </w:r>
      <w:r w:rsidR="008B7AEB">
        <w:rPr>
          <w:sz w:val="24"/>
          <w:szCs w:val="24"/>
        </w:rPr>
        <w:t>.</w:t>
      </w:r>
      <w:r w:rsidR="009063AB">
        <w:rPr>
          <w:sz w:val="24"/>
          <w:szCs w:val="24"/>
        </w:rPr>
        <w:t xml:space="preserve"> 51% </w:t>
      </w:r>
      <w:r w:rsidR="00E3470F">
        <w:rPr>
          <w:sz w:val="24"/>
          <w:szCs w:val="24"/>
        </w:rPr>
        <w:t xml:space="preserve">of members </w:t>
      </w:r>
      <w:r w:rsidR="009063AB">
        <w:rPr>
          <w:sz w:val="24"/>
          <w:szCs w:val="24"/>
        </w:rPr>
        <w:t>also stated</w:t>
      </w:r>
      <w:r w:rsidR="00261594">
        <w:rPr>
          <w:sz w:val="24"/>
          <w:szCs w:val="24"/>
        </w:rPr>
        <w:t xml:space="preserve"> that </w:t>
      </w:r>
      <w:r w:rsidR="006B5A0A">
        <w:rPr>
          <w:sz w:val="24"/>
          <w:szCs w:val="24"/>
        </w:rPr>
        <w:t xml:space="preserve">they knew how </w:t>
      </w:r>
      <w:r w:rsidR="000B26C3">
        <w:rPr>
          <w:sz w:val="24"/>
          <w:szCs w:val="24"/>
        </w:rPr>
        <w:t xml:space="preserve">to raise an issue with BAPO, or how to propose a change or a project for BAPO to work on. </w:t>
      </w:r>
    </w:p>
    <w:p w14:paraId="13AD2A77" w14:textId="6EA57D3E" w:rsidR="00EF03D5" w:rsidRDefault="00EF03D5" w:rsidP="003B4568">
      <w:pPr>
        <w:spacing w:line="276" w:lineRule="auto"/>
        <w:jc w:val="both"/>
        <w:rPr>
          <w:sz w:val="24"/>
          <w:szCs w:val="24"/>
        </w:rPr>
      </w:pPr>
      <w:r>
        <w:rPr>
          <w:noProof/>
        </w:rPr>
        <w:drawing>
          <wp:inline distT="0" distB="0" distL="0" distR="0" wp14:anchorId="26D536EB" wp14:editId="326654EB">
            <wp:extent cx="5845215" cy="2909755"/>
            <wp:effectExtent l="0" t="0" r="9525" b="11430"/>
            <wp:docPr id="26" name="Chart 26">
              <a:extLst xmlns:a="http://schemas.openxmlformats.org/drawingml/2006/main">
                <a:ext uri="{FF2B5EF4-FFF2-40B4-BE49-F238E27FC236}">
                  <a16:creationId xmlns:a16="http://schemas.microsoft.com/office/drawing/2014/main" id="{7BDF6B9B-EC9B-41AB-9781-0AB429A1B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C2ACE8" w14:textId="089EE629" w:rsidR="00EF03A4" w:rsidRDefault="00C875C5" w:rsidP="00C875C5">
      <w:pPr>
        <w:pStyle w:val="Caption"/>
      </w:pPr>
      <w:bookmarkStart w:id="22" w:name="_Toc99101738"/>
      <w:r>
        <w:t xml:space="preserve">Figure </w:t>
      </w:r>
      <w:r w:rsidR="00BA42C0">
        <w:fldChar w:fldCharType="begin"/>
      </w:r>
      <w:r w:rsidR="00BA42C0">
        <w:instrText xml:space="preserve"> SEQ Figure \* ARABIC </w:instrText>
      </w:r>
      <w:r w:rsidR="00BA42C0">
        <w:fldChar w:fldCharType="separate"/>
      </w:r>
      <w:r w:rsidR="00E950B7">
        <w:rPr>
          <w:noProof/>
        </w:rPr>
        <w:t>10</w:t>
      </w:r>
      <w:r w:rsidR="00BA42C0">
        <w:rPr>
          <w:noProof/>
        </w:rPr>
        <w:fldChar w:fldCharType="end"/>
      </w:r>
      <w:r>
        <w:t xml:space="preserve"> </w:t>
      </w:r>
      <w:r w:rsidR="00D9285A">
        <w:t>Respondents’ opinion</w:t>
      </w:r>
      <w:r w:rsidR="008D2216">
        <w:t>s</w:t>
      </w:r>
      <w:r w:rsidR="00D9285A">
        <w:t xml:space="preserve"> </w:t>
      </w:r>
      <w:r w:rsidR="009457FA">
        <w:t>regarding</w:t>
      </w:r>
      <w:r w:rsidR="00D9285A">
        <w:t xml:space="preserve"> if</w:t>
      </w:r>
      <w:r w:rsidR="00AB1F0C">
        <w:t xml:space="preserve"> </w:t>
      </w:r>
      <w:r w:rsidR="00673B4A">
        <w:t xml:space="preserve">BAPO </w:t>
      </w:r>
      <w:r w:rsidR="00766A87">
        <w:t>meet</w:t>
      </w:r>
      <w:r w:rsidR="00D9285A">
        <w:t>s their</w:t>
      </w:r>
      <w:r w:rsidR="00766A87">
        <w:t xml:space="preserve"> expectations</w:t>
      </w:r>
      <w:r w:rsidR="00925AA5">
        <w:t xml:space="preserve"> of what a professional body should offer its members</w:t>
      </w:r>
      <w:r w:rsidR="00D9285A">
        <w:t>.</w:t>
      </w:r>
      <w:bookmarkEnd w:id="22"/>
    </w:p>
    <w:p w14:paraId="45A28F85" w14:textId="4263AE69" w:rsidR="00784273" w:rsidRPr="003B4568" w:rsidRDefault="00DE6836" w:rsidP="00453B95">
      <w:pPr>
        <w:pStyle w:val="Heading3"/>
        <w:numPr>
          <w:ilvl w:val="2"/>
          <w:numId w:val="14"/>
        </w:numPr>
      </w:pPr>
      <w:bookmarkStart w:id="23" w:name="_Toc102152162"/>
      <w:r w:rsidRPr="003B4568">
        <w:lastRenderedPageBreak/>
        <w:t>Education and Training</w:t>
      </w:r>
      <w:bookmarkEnd w:id="23"/>
      <w:r w:rsidRPr="003B4568">
        <w:t xml:space="preserve"> </w:t>
      </w:r>
    </w:p>
    <w:p w14:paraId="4567810E" w14:textId="1D201547" w:rsidR="00784273" w:rsidRPr="003B4568" w:rsidRDefault="00784273" w:rsidP="003B4568">
      <w:pPr>
        <w:spacing w:line="276" w:lineRule="auto"/>
        <w:jc w:val="both"/>
        <w:rPr>
          <w:sz w:val="24"/>
          <w:szCs w:val="24"/>
        </w:rPr>
      </w:pPr>
      <w:r w:rsidRPr="003B4568">
        <w:rPr>
          <w:sz w:val="24"/>
          <w:szCs w:val="24"/>
        </w:rPr>
        <w:t xml:space="preserve">Respondents were asked what kind of courses they would like BAPO to focus on, </w:t>
      </w:r>
      <w:r w:rsidR="00DD343E">
        <w:rPr>
          <w:sz w:val="24"/>
          <w:szCs w:val="24"/>
        </w:rPr>
        <w:t>225</w:t>
      </w:r>
      <w:r w:rsidR="00DD343E" w:rsidRPr="003B4568">
        <w:rPr>
          <w:sz w:val="24"/>
          <w:szCs w:val="24"/>
        </w:rPr>
        <w:t xml:space="preserve"> </w:t>
      </w:r>
      <w:r w:rsidRPr="003B4568">
        <w:rPr>
          <w:sz w:val="24"/>
          <w:szCs w:val="24"/>
        </w:rPr>
        <w:t>of 231 respondents answered this question.  The top three responses were 1) Advanced practice 2) Virtual training courses and 3) Leadership courses</w:t>
      </w:r>
      <w:r w:rsidR="00996809">
        <w:rPr>
          <w:sz w:val="24"/>
          <w:szCs w:val="24"/>
        </w:rPr>
        <w:t>/mentoring/network</w:t>
      </w:r>
      <w:r w:rsidR="00930B4F">
        <w:rPr>
          <w:sz w:val="24"/>
          <w:szCs w:val="24"/>
        </w:rPr>
        <w:t>,</w:t>
      </w:r>
      <w:r w:rsidRPr="003B4568">
        <w:rPr>
          <w:sz w:val="24"/>
          <w:szCs w:val="24"/>
        </w:rPr>
        <w:t xml:space="preserve"> </w:t>
      </w:r>
      <w:r w:rsidR="00930B4F">
        <w:rPr>
          <w:sz w:val="24"/>
          <w:szCs w:val="24"/>
        </w:rPr>
        <w:t>s</w:t>
      </w:r>
      <w:r w:rsidRPr="003B4568">
        <w:rPr>
          <w:sz w:val="24"/>
          <w:szCs w:val="24"/>
        </w:rPr>
        <w:t xml:space="preserve">ee figure </w:t>
      </w:r>
      <w:r w:rsidR="00773D0C">
        <w:rPr>
          <w:sz w:val="24"/>
          <w:szCs w:val="24"/>
        </w:rPr>
        <w:t>1</w:t>
      </w:r>
      <w:r w:rsidR="0048266F">
        <w:rPr>
          <w:sz w:val="24"/>
          <w:szCs w:val="24"/>
        </w:rPr>
        <w:t>1</w:t>
      </w:r>
      <w:r w:rsidRPr="003B4568">
        <w:rPr>
          <w:sz w:val="24"/>
          <w:szCs w:val="24"/>
        </w:rPr>
        <w:t xml:space="preserve">. A huge majority of respondents reported that they would be interested in </w:t>
      </w:r>
      <w:r w:rsidR="000753B4" w:rsidRPr="003B4568">
        <w:rPr>
          <w:sz w:val="24"/>
          <w:szCs w:val="24"/>
        </w:rPr>
        <w:t>online training courses (150/157</w:t>
      </w:r>
      <w:r w:rsidR="00850A5D">
        <w:rPr>
          <w:sz w:val="24"/>
          <w:szCs w:val="24"/>
        </w:rPr>
        <w:t xml:space="preserve"> responses</w:t>
      </w:r>
      <w:r w:rsidR="000753B4" w:rsidRPr="003B4568">
        <w:rPr>
          <w:sz w:val="24"/>
          <w:szCs w:val="24"/>
        </w:rPr>
        <w:t xml:space="preserve">), see figure </w:t>
      </w:r>
      <w:r w:rsidR="00F759FA">
        <w:rPr>
          <w:sz w:val="24"/>
          <w:szCs w:val="24"/>
        </w:rPr>
        <w:t>1</w:t>
      </w:r>
      <w:r w:rsidR="0048266F">
        <w:rPr>
          <w:sz w:val="24"/>
          <w:szCs w:val="24"/>
        </w:rPr>
        <w:t>2</w:t>
      </w:r>
      <w:r w:rsidR="000753B4" w:rsidRPr="003B4568">
        <w:rPr>
          <w:sz w:val="24"/>
          <w:szCs w:val="24"/>
        </w:rPr>
        <w:t xml:space="preserve">, which supports the request in the previous question for BAPO to focus on virtual training courses. However, when asked if there are any barriers to accessing training and education via BAPO, </w:t>
      </w:r>
      <w:proofErr w:type="gramStart"/>
      <w:r w:rsidR="000753B4" w:rsidRPr="003B4568">
        <w:rPr>
          <w:sz w:val="24"/>
          <w:szCs w:val="24"/>
        </w:rPr>
        <w:t>the majority of</w:t>
      </w:r>
      <w:proofErr w:type="gramEnd"/>
      <w:r w:rsidR="000753B4" w:rsidRPr="003B4568">
        <w:rPr>
          <w:sz w:val="24"/>
          <w:szCs w:val="24"/>
        </w:rPr>
        <w:t xml:space="preserve"> respondents reported that cost was a barrier (100/196</w:t>
      </w:r>
      <w:r w:rsidR="00850A5D">
        <w:rPr>
          <w:sz w:val="24"/>
          <w:szCs w:val="24"/>
        </w:rPr>
        <w:t xml:space="preserve"> responses</w:t>
      </w:r>
      <w:r w:rsidR="000753B4" w:rsidRPr="003B4568">
        <w:rPr>
          <w:sz w:val="24"/>
          <w:szCs w:val="24"/>
        </w:rPr>
        <w:t>)</w:t>
      </w:r>
      <w:r w:rsidR="00CF3A1C">
        <w:rPr>
          <w:sz w:val="24"/>
          <w:szCs w:val="24"/>
        </w:rPr>
        <w:t>,</w:t>
      </w:r>
      <w:r w:rsidR="000753B4" w:rsidRPr="003B4568">
        <w:rPr>
          <w:sz w:val="24"/>
          <w:szCs w:val="24"/>
        </w:rPr>
        <w:t xml:space="preserve"> </w:t>
      </w:r>
      <w:r w:rsidR="00CF3A1C">
        <w:rPr>
          <w:sz w:val="24"/>
          <w:szCs w:val="24"/>
        </w:rPr>
        <w:t>s</w:t>
      </w:r>
      <w:r w:rsidR="000753B4" w:rsidRPr="003B4568">
        <w:rPr>
          <w:sz w:val="24"/>
          <w:szCs w:val="24"/>
        </w:rPr>
        <w:t>ee figure 1</w:t>
      </w:r>
      <w:r w:rsidR="0048266F">
        <w:rPr>
          <w:sz w:val="24"/>
          <w:szCs w:val="24"/>
        </w:rPr>
        <w:t>3</w:t>
      </w:r>
      <w:r w:rsidR="000753B4" w:rsidRPr="003B4568">
        <w:rPr>
          <w:sz w:val="24"/>
          <w:szCs w:val="24"/>
        </w:rPr>
        <w:t>.</w:t>
      </w:r>
    </w:p>
    <w:p w14:paraId="0B1101C5" w14:textId="72DD1557" w:rsidR="00D50D86" w:rsidRDefault="00D50D86" w:rsidP="00A203C7">
      <w:pPr>
        <w:spacing w:line="276" w:lineRule="auto"/>
        <w:jc w:val="both"/>
        <w:rPr>
          <w:sz w:val="24"/>
          <w:szCs w:val="24"/>
        </w:rPr>
      </w:pPr>
      <w:r w:rsidRPr="003B4568">
        <w:rPr>
          <w:sz w:val="24"/>
          <w:szCs w:val="24"/>
        </w:rPr>
        <w:t xml:space="preserve">The respondents were asked to rate BAPO’s education offering </w:t>
      </w:r>
      <w:r w:rsidR="006148EA">
        <w:rPr>
          <w:sz w:val="24"/>
          <w:szCs w:val="24"/>
        </w:rPr>
        <w:t>on</w:t>
      </w:r>
      <w:r w:rsidR="006148EA" w:rsidRPr="003B4568">
        <w:rPr>
          <w:sz w:val="24"/>
          <w:szCs w:val="24"/>
        </w:rPr>
        <w:t xml:space="preserve"> </w:t>
      </w:r>
      <w:r w:rsidRPr="003B4568">
        <w:rPr>
          <w:sz w:val="24"/>
          <w:szCs w:val="24"/>
        </w:rPr>
        <w:t>a scale of 0</w:t>
      </w:r>
      <w:r w:rsidR="00F07C9B">
        <w:rPr>
          <w:sz w:val="24"/>
          <w:szCs w:val="24"/>
        </w:rPr>
        <w:t xml:space="preserve"> (very poor) to </w:t>
      </w:r>
      <w:r w:rsidRPr="003B4568">
        <w:rPr>
          <w:sz w:val="24"/>
          <w:szCs w:val="24"/>
        </w:rPr>
        <w:t>5</w:t>
      </w:r>
      <w:r w:rsidR="00F07C9B">
        <w:rPr>
          <w:sz w:val="24"/>
          <w:szCs w:val="24"/>
        </w:rPr>
        <w:t xml:space="preserve"> (very good)</w:t>
      </w:r>
      <w:r w:rsidRPr="003B4568">
        <w:rPr>
          <w:sz w:val="24"/>
          <w:szCs w:val="24"/>
        </w:rPr>
        <w:t>, the majority chose a rating of 3 (45/127</w:t>
      </w:r>
      <w:r w:rsidR="002365CF" w:rsidRPr="003B4568">
        <w:rPr>
          <w:sz w:val="24"/>
          <w:szCs w:val="24"/>
        </w:rPr>
        <w:t>)</w:t>
      </w:r>
      <w:r w:rsidR="002365CF">
        <w:rPr>
          <w:sz w:val="24"/>
          <w:szCs w:val="24"/>
        </w:rPr>
        <w:t>,</w:t>
      </w:r>
      <w:r w:rsidR="002365CF" w:rsidRPr="003B4568">
        <w:rPr>
          <w:sz w:val="24"/>
          <w:szCs w:val="24"/>
        </w:rPr>
        <w:t xml:space="preserve"> see</w:t>
      </w:r>
      <w:r w:rsidRPr="003B4568">
        <w:rPr>
          <w:sz w:val="24"/>
          <w:szCs w:val="24"/>
        </w:rPr>
        <w:t xml:space="preserve"> figure 1</w:t>
      </w:r>
      <w:r w:rsidR="0048266F">
        <w:rPr>
          <w:sz w:val="24"/>
          <w:szCs w:val="24"/>
        </w:rPr>
        <w:t>4</w:t>
      </w:r>
      <w:r w:rsidRPr="003B4568">
        <w:rPr>
          <w:sz w:val="24"/>
          <w:szCs w:val="24"/>
        </w:rPr>
        <w:t>.</w:t>
      </w:r>
      <w:r w:rsidR="00E32F86" w:rsidRPr="003B4568">
        <w:rPr>
          <w:sz w:val="24"/>
          <w:szCs w:val="24"/>
        </w:rPr>
        <w:t xml:space="preserve">  The survey also indicated that respondents fe</w:t>
      </w:r>
      <w:r w:rsidR="00450E34">
        <w:rPr>
          <w:sz w:val="24"/>
          <w:szCs w:val="24"/>
        </w:rPr>
        <w:t>lt</w:t>
      </w:r>
      <w:r w:rsidR="00E32F86" w:rsidRPr="003B4568">
        <w:rPr>
          <w:sz w:val="24"/>
          <w:szCs w:val="24"/>
        </w:rPr>
        <w:t xml:space="preserve"> that a workshop to help people prepare for their first job would be “very </w:t>
      </w:r>
      <w:r w:rsidR="002365CF" w:rsidRPr="003B4568">
        <w:rPr>
          <w:sz w:val="24"/>
          <w:szCs w:val="24"/>
        </w:rPr>
        <w:t>valuable” (</w:t>
      </w:r>
      <w:r w:rsidR="00E32F86" w:rsidRPr="003B4568">
        <w:rPr>
          <w:sz w:val="24"/>
          <w:szCs w:val="24"/>
        </w:rPr>
        <w:t>44/128</w:t>
      </w:r>
      <w:r w:rsidR="00850A5D">
        <w:rPr>
          <w:sz w:val="24"/>
          <w:szCs w:val="24"/>
        </w:rPr>
        <w:t xml:space="preserve"> responses</w:t>
      </w:r>
      <w:r w:rsidR="00E32F86" w:rsidRPr="003B4568">
        <w:rPr>
          <w:sz w:val="24"/>
          <w:szCs w:val="24"/>
        </w:rPr>
        <w:t>), see figure 1</w:t>
      </w:r>
      <w:r w:rsidR="0048266F">
        <w:rPr>
          <w:sz w:val="24"/>
          <w:szCs w:val="24"/>
        </w:rPr>
        <w:t>5</w:t>
      </w:r>
      <w:r w:rsidR="00E32F86" w:rsidRPr="003B4568">
        <w:rPr>
          <w:sz w:val="24"/>
          <w:szCs w:val="24"/>
        </w:rPr>
        <w:t>.</w:t>
      </w:r>
    </w:p>
    <w:p w14:paraId="668E4DD9" w14:textId="525BC5E8" w:rsidR="008C1741" w:rsidRDefault="008C1741" w:rsidP="003B4568">
      <w:pPr>
        <w:rPr>
          <w:sz w:val="24"/>
          <w:szCs w:val="24"/>
        </w:rPr>
      </w:pPr>
    </w:p>
    <w:p w14:paraId="25C4248F" w14:textId="70BB3C2A" w:rsidR="00BE2905" w:rsidRDefault="00BE2905" w:rsidP="003B4568">
      <w:pPr>
        <w:rPr>
          <w:sz w:val="24"/>
          <w:szCs w:val="24"/>
        </w:rPr>
      </w:pPr>
    </w:p>
    <w:p w14:paraId="5A001CA1" w14:textId="5157329D" w:rsidR="00BE2905" w:rsidRDefault="00BE2905" w:rsidP="003B4568">
      <w:pPr>
        <w:rPr>
          <w:sz w:val="24"/>
          <w:szCs w:val="24"/>
        </w:rPr>
      </w:pPr>
    </w:p>
    <w:p w14:paraId="193DA0FB" w14:textId="6C557EE5" w:rsidR="00BE2905" w:rsidRDefault="00BE2905" w:rsidP="003B4568">
      <w:pPr>
        <w:rPr>
          <w:sz w:val="24"/>
          <w:szCs w:val="24"/>
        </w:rPr>
      </w:pPr>
    </w:p>
    <w:p w14:paraId="26F1FC7F" w14:textId="5C709D9A" w:rsidR="00BE2905" w:rsidRPr="008C1741" w:rsidRDefault="00BE2905" w:rsidP="003B4568">
      <w:pPr>
        <w:rPr>
          <w:sz w:val="24"/>
          <w:szCs w:val="24"/>
        </w:rPr>
      </w:pPr>
    </w:p>
    <w:p w14:paraId="4056DA11" w14:textId="1561ADFB" w:rsidR="008C1741" w:rsidRPr="008C1741" w:rsidRDefault="0051596B" w:rsidP="00C11854">
      <w:pPr>
        <w:spacing w:after="0" w:line="240" w:lineRule="auto"/>
        <w:rPr>
          <w:sz w:val="24"/>
          <w:szCs w:val="24"/>
        </w:rPr>
      </w:pPr>
      <w:r>
        <w:rPr>
          <w:noProof/>
          <w:sz w:val="24"/>
          <w:szCs w:val="24"/>
        </w:rPr>
        <w:lastRenderedPageBreak/>
        <w:drawing>
          <wp:inline distT="0" distB="0" distL="0" distR="0" wp14:anchorId="0BACA840" wp14:editId="682AED43">
            <wp:extent cx="6120000" cy="4782765"/>
            <wp:effectExtent l="12700" t="12700" r="14605"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000" cy="4782765"/>
                    </a:xfrm>
                    <a:prstGeom prst="rect">
                      <a:avLst/>
                    </a:prstGeom>
                    <a:noFill/>
                    <a:ln>
                      <a:solidFill>
                        <a:schemeClr val="tx1"/>
                      </a:solidFill>
                    </a:ln>
                  </pic:spPr>
                </pic:pic>
              </a:graphicData>
            </a:graphic>
          </wp:inline>
        </w:drawing>
      </w:r>
    </w:p>
    <w:p w14:paraId="29A1E4DD" w14:textId="2DF1489B" w:rsidR="00BE2905" w:rsidRPr="003B4568" w:rsidRDefault="00C875C5" w:rsidP="00C11854">
      <w:pPr>
        <w:pStyle w:val="Caption"/>
        <w:spacing w:after="0"/>
      </w:pPr>
      <w:bookmarkStart w:id="24" w:name="_Toc99101739"/>
      <w:r>
        <w:t xml:space="preserve">Figure </w:t>
      </w:r>
      <w:r w:rsidR="00BA42C0">
        <w:fldChar w:fldCharType="begin"/>
      </w:r>
      <w:r w:rsidR="00BA42C0">
        <w:instrText xml:space="preserve"> SEQ Figure \* ARABIC </w:instrText>
      </w:r>
      <w:r w:rsidR="00BA42C0">
        <w:fldChar w:fldCharType="separate"/>
      </w:r>
      <w:r w:rsidR="00E950B7">
        <w:rPr>
          <w:noProof/>
        </w:rPr>
        <w:t>11</w:t>
      </w:r>
      <w:r w:rsidR="00BA42C0">
        <w:rPr>
          <w:noProof/>
        </w:rPr>
        <w:fldChar w:fldCharType="end"/>
      </w:r>
      <w:r>
        <w:t xml:space="preserve"> </w:t>
      </w:r>
      <w:r w:rsidR="00D9285A">
        <w:t>Respondents’ response</w:t>
      </w:r>
      <w:r w:rsidR="00D04BF0">
        <w:t>s</w:t>
      </w:r>
      <w:r w:rsidR="002E61B4">
        <w:t xml:space="preserve"> to c</w:t>
      </w:r>
      <w:r w:rsidR="00BE2905" w:rsidRPr="003B4568">
        <w:t>ourses BAPO should focus on</w:t>
      </w:r>
      <w:r w:rsidR="00BE2905">
        <w:t>.</w:t>
      </w:r>
      <w:bookmarkEnd w:id="24"/>
      <w:r w:rsidR="008F55A3" w:rsidRPr="008F55A3">
        <w:rPr>
          <w:noProof/>
        </w:rPr>
        <w:t xml:space="preserve"> </w:t>
      </w:r>
    </w:p>
    <w:p w14:paraId="72B70417" w14:textId="1C7B21C6" w:rsidR="00A53F75" w:rsidRDefault="00C11854" w:rsidP="003B4568">
      <w:pPr>
        <w:rPr>
          <w:sz w:val="24"/>
          <w:szCs w:val="24"/>
        </w:rPr>
      </w:pPr>
      <w:r>
        <w:rPr>
          <w:noProof/>
        </w:rPr>
        <w:drawing>
          <wp:anchor distT="0" distB="0" distL="114300" distR="114300" simplePos="0" relativeHeight="251688960" behindDoc="0" locked="0" layoutInCell="1" allowOverlap="1" wp14:anchorId="394E2F42" wp14:editId="1BE9ECCC">
            <wp:simplePos x="0" y="0"/>
            <wp:positionH relativeFrom="margin">
              <wp:posOffset>15240</wp:posOffset>
            </wp:positionH>
            <wp:positionV relativeFrom="paragraph">
              <wp:posOffset>267970</wp:posOffset>
            </wp:positionV>
            <wp:extent cx="4015740" cy="2004060"/>
            <wp:effectExtent l="0" t="0" r="3810" b="15240"/>
            <wp:wrapTopAndBottom/>
            <wp:docPr id="17" name="Chart 17">
              <a:extLst xmlns:a="http://schemas.openxmlformats.org/drawingml/2006/main">
                <a:ext uri="{FF2B5EF4-FFF2-40B4-BE49-F238E27FC236}">
                  <a16:creationId xmlns:a16="http://schemas.microsoft.com/office/drawing/2014/main" id="{A9C9AD17-433E-CF45-912C-5344D4D33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0C535AC9" w14:textId="3D473482" w:rsidR="004B1688" w:rsidRDefault="00C875C5" w:rsidP="00C875C5">
      <w:pPr>
        <w:pStyle w:val="Caption"/>
        <w:rPr>
          <w:b/>
          <w:bCs/>
        </w:rPr>
      </w:pPr>
      <w:bookmarkStart w:id="25" w:name="_Toc99101740"/>
      <w:r>
        <w:t xml:space="preserve">Figure </w:t>
      </w:r>
      <w:r w:rsidR="00BA42C0">
        <w:fldChar w:fldCharType="begin"/>
      </w:r>
      <w:r w:rsidR="00BA42C0">
        <w:instrText xml:space="preserve"> SEQ Figure \* ARABIC </w:instrText>
      </w:r>
      <w:r w:rsidR="00BA42C0">
        <w:fldChar w:fldCharType="separate"/>
      </w:r>
      <w:r w:rsidR="00E950B7">
        <w:rPr>
          <w:noProof/>
        </w:rPr>
        <w:t>12</w:t>
      </w:r>
      <w:r w:rsidR="00BA42C0">
        <w:rPr>
          <w:noProof/>
        </w:rPr>
        <w:fldChar w:fldCharType="end"/>
      </w:r>
      <w:r>
        <w:t xml:space="preserve"> </w:t>
      </w:r>
      <w:r w:rsidR="00C36163">
        <w:t>Respondents’ response</w:t>
      </w:r>
      <w:r w:rsidR="00847495">
        <w:t>s</w:t>
      </w:r>
      <w:r w:rsidR="00C36163">
        <w:t xml:space="preserve"> </w:t>
      </w:r>
      <w:r w:rsidR="00834D95">
        <w:t>to interest in online training courses</w:t>
      </w:r>
      <w:r w:rsidR="00834D95">
        <w:rPr>
          <w:noProof/>
        </w:rPr>
        <w:t>.</w:t>
      </w:r>
      <w:bookmarkEnd w:id="25"/>
    </w:p>
    <w:p w14:paraId="339DD836" w14:textId="77777777" w:rsidR="004B1688" w:rsidRDefault="004B1688" w:rsidP="008C1741">
      <w:pPr>
        <w:rPr>
          <w:b/>
          <w:bCs/>
          <w:sz w:val="18"/>
          <w:szCs w:val="18"/>
        </w:rPr>
      </w:pPr>
    </w:p>
    <w:p w14:paraId="45313BD0" w14:textId="77777777" w:rsidR="004B1688" w:rsidRDefault="004B1688" w:rsidP="008C1741">
      <w:pPr>
        <w:rPr>
          <w:b/>
          <w:bCs/>
          <w:sz w:val="18"/>
          <w:szCs w:val="18"/>
        </w:rPr>
      </w:pPr>
    </w:p>
    <w:p w14:paraId="352DD829" w14:textId="77777777" w:rsidR="004B1688" w:rsidRDefault="004B1688" w:rsidP="008C1741">
      <w:pPr>
        <w:rPr>
          <w:b/>
          <w:bCs/>
          <w:sz w:val="18"/>
          <w:szCs w:val="18"/>
        </w:rPr>
      </w:pPr>
    </w:p>
    <w:p w14:paraId="30115930" w14:textId="3BDA45BE" w:rsidR="00834D95" w:rsidRDefault="00BA401B" w:rsidP="008C1741">
      <w:pPr>
        <w:rPr>
          <w:b/>
          <w:bCs/>
          <w:sz w:val="18"/>
          <w:szCs w:val="18"/>
        </w:rPr>
      </w:pPr>
      <w:r w:rsidRPr="003B4568">
        <w:rPr>
          <w:b/>
          <w:bCs/>
          <w:noProof/>
        </w:rPr>
        <w:lastRenderedPageBreak/>
        <w:drawing>
          <wp:anchor distT="0" distB="0" distL="114300" distR="114300" simplePos="0" relativeHeight="251684864" behindDoc="0" locked="0" layoutInCell="1" allowOverlap="1" wp14:anchorId="26FF6142" wp14:editId="5B2A092B">
            <wp:simplePos x="0" y="0"/>
            <wp:positionH relativeFrom="margin">
              <wp:align>center</wp:align>
            </wp:positionH>
            <wp:positionV relativeFrom="paragraph">
              <wp:posOffset>150929</wp:posOffset>
            </wp:positionV>
            <wp:extent cx="3962400" cy="2529840"/>
            <wp:effectExtent l="0" t="0" r="12700" b="10160"/>
            <wp:wrapTopAndBottom/>
            <wp:docPr id="18" name="Chart 18">
              <a:extLst xmlns:a="http://schemas.openxmlformats.org/drawingml/2006/main">
                <a:ext uri="{FF2B5EF4-FFF2-40B4-BE49-F238E27FC236}">
                  <a16:creationId xmlns:a16="http://schemas.microsoft.com/office/drawing/2014/main" id="{628B1E65-B2BB-A548-85A8-3544A1D603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293AD4C5" w14:textId="166A660F" w:rsidR="008C1741" w:rsidRDefault="00C875C5" w:rsidP="00C11854">
      <w:pPr>
        <w:pStyle w:val="Caption"/>
        <w:ind w:left="720" w:firstLine="720"/>
      </w:pPr>
      <w:bookmarkStart w:id="26" w:name="_Toc99101741"/>
      <w:r>
        <w:t xml:space="preserve">Figure </w:t>
      </w:r>
      <w:r w:rsidR="00BA42C0">
        <w:fldChar w:fldCharType="begin"/>
      </w:r>
      <w:r w:rsidR="00BA42C0">
        <w:instrText xml:space="preserve"> SEQ Figure \* ARABIC </w:instrText>
      </w:r>
      <w:r w:rsidR="00BA42C0">
        <w:fldChar w:fldCharType="separate"/>
      </w:r>
      <w:r w:rsidR="00E950B7">
        <w:rPr>
          <w:noProof/>
        </w:rPr>
        <w:t>13</w:t>
      </w:r>
      <w:r w:rsidR="00BA42C0">
        <w:rPr>
          <w:noProof/>
        </w:rPr>
        <w:fldChar w:fldCharType="end"/>
      </w:r>
      <w:r>
        <w:t xml:space="preserve"> </w:t>
      </w:r>
      <w:r w:rsidR="00C36163">
        <w:t>Respondents’ r</w:t>
      </w:r>
      <w:r w:rsidR="008C1741">
        <w:t>esponse</w:t>
      </w:r>
      <w:r w:rsidR="00847495">
        <w:t>s</w:t>
      </w:r>
      <w:r w:rsidR="008C1741">
        <w:t xml:space="preserve"> to barriers in accessing BAPO’s training and education</w:t>
      </w:r>
      <w:r w:rsidR="00EF35EA">
        <w:t>.</w:t>
      </w:r>
      <w:bookmarkEnd w:id="26"/>
    </w:p>
    <w:p w14:paraId="06D48D34" w14:textId="27595C6B" w:rsidR="008C1741" w:rsidRDefault="00C136C9" w:rsidP="00547C72">
      <w:pPr>
        <w:pStyle w:val="Caption"/>
        <w:ind w:firstLine="720"/>
      </w:pPr>
      <w:bookmarkStart w:id="27" w:name="_Toc99101742"/>
      <w:r>
        <w:rPr>
          <w:noProof/>
        </w:rPr>
        <w:drawing>
          <wp:anchor distT="0" distB="0" distL="114300" distR="114300" simplePos="0" relativeHeight="251675648" behindDoc="0" locked="0" layoutInCell="1" allowOverlap="1" wp14:anchorId="0FEE8585" wp14:editId="3D665C1B">
            <wp:simplePos x="0" y="0"/>
            <wp:positionH relativeFrom="margin">
              <wp:posOffset>543352</wp:posOffset>
            </wp:positionH>
            <wp:positionV relativeFrom="paragraph">
              <wp:posOffset>2760729</wp:posOffset>
            </wp:positionV>
            <wp:extent cx="4624070" cy="2385060"/>
            <wp:effectExtent l="0" t="0" r="11430" b="15240"/>
            <wp:wrapTopAndBottom/>
            <wp:docPr id="22" name="Chart 22">
              <a:extLst xmlns:a="http://schemas.openxmlformats.org/drawingml/2006/main">
                <a:ext uri="{FF2B5EF4-FFF2-40B4-BE49-F238E27FC236}">
                  <a16:creationId xmlns:a16="http://schemas.microsoft.com/office/drawing/2014/main" id="{C2A2CD48-2CDD-884D-B77B-5E2A775A4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965F0CB" wp14:editId="37C7E134">
            <wp:simplePos x="0" y="0"/>
            <wp:positionH relativeFrom="margin">
              <wp:align>center</wp:align>
            </wp:positionH>
            <wp:positionV relativeFrom="paragraph">
              <wp:posOffset>116475</wp:posOffset>
            </wp:positionV>
            <wp:extent cx="4514850" cy="2378710"/>
            <wp:effectExtent l="0" t="0" r="6350" b="8890"/>
            <wp:wrapTopAndBottom/>
            <wp:docPr id="19" name="Chart 19">
              <a:extLst xmlns:a="http://schemas.openxmlformats.org/drawingml/2006/main">
                <a:ext uri="{FF2B5EF4-FFF2-40B4-BE49-F238E27FC236}">
                  <a16:creationId xmlns:a16="http://schemas.microsoft.com/office/drawing/2014/main" id="{7756E1AB-A58C-B44C-96E3-207D3DE76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875D79">
        <w:t xml:space="preserve">    </w:t>
      </w:r>
      <w:r w:rsidR="00C875C5">
        <w:t xml:space="preserve">Figure </w:t>
      </w:r>
      <w:r w:rsidR="00BA42C0">
        <w:fldChar w:fldCharType="begin"/>
      </w:r>
      <w:r w:rsidR="00BA42C0">
        <w:instrText xml:space="preserve"> SEQ Figure \* ARABIC </w:instrText>
      </w:r>
      <w:r w:rsidR="00BA42C0">
        <w:fldChar w:fldCharType="separate"/>
      </w:r>
      <w:r w:rsidR="00E950B7">
        <w:rPr>
          <w:noProof/>
        </w:rPr>
        <w:t>14</w:t>
      </w:r>
      <w:r w:rsidR="00BA42C0">
        <w:rPr>
          <w:noProof/>
        </w:rPr>
        <w:fldChar w:fldCharType="end"/>
      </w:r>
      <w:r w:rsidR="00C875C5">
        <w:t xml:space="preserve"> </w:t>
      </w:r>
      <w:r w:rsidR="00C36163">
        <w:t>Respondents’ rating</w:t>
      </w:r>
      <w:r w:rsidR="008D2216">
        <w:t>s</w:t>
      </w:r>
      <w:r w:rsidR="00C36163">
        <w:t xml:space="preserve"> of </w:t>
      </w:r>
      <w:r w:rsidR="008C1741" w:rsidRPr="00527EB6">
        <w:t>BAPO’s education offering</w:t>
      </w:r>
      <w:r w:rsidR="00EF35EA">
        <w:t>.</w:t>
      </w:r>
      <w:bookmarkEnd w:id="27"/>
    </w:p>
    <w:p w14:paraId="2E223CA1" w14:textId="45972AD1" w:rsidR="00E32F86" w:rsidRPr="003B4568" w:rsidRDefault="00C875C5" w:rsidP="00547C72">
      <w:pPr>
        <w:pStyle w:val="Caption"/>
        <w:ind w:left="720"/>
      </w:pPr>
      <w:bookmarkStart w:id="28" w:name="_Toc99101743"/>
      <w:r>
        <w:t xml:space="preserve">Figure </w:t>
      </w:r>
      <w:r w:rsidR="00BA42C0">
        <w:fldChar w:fldCharType="begin"/>
      </w:r>
      <w:r w:rsidR="00BA42C0">
        <w:instrText xml:space="preserve"> SEQ Figure \* ARABIC </w:instrText>
      </w:r>
      <w:r w:rsidR="00BA42C0">
        <w:fldChar w:fldCharType="separate"/>
      </w:r>
      <w:r w:rsidR="00E950B7">
        <w:rPr>
          <w:noProof/>
        </w:rPr>
        <w:t>15</w:t>
      </w:r>
      <w:r w:rsidR="00BA42C0">
        <w:rPr>
          <w:noProof/>
        </w:rPr>
        <w:fldChar w:fldCharType="end"/>
      </w:r>
      <w:r>
        <w:t xml:space="preserve"> </w:t>
      </w:r>
      <w:r w:rsidR="00C36163">
        <w:t>Respondents’ opinion</w:t>
      </w:r>
      <w:r w:rsidR="002C0393">
        <w:t>s</w:t>
      </w:r>
      <w:r w:rsidR="00C36163">
        <w:t xml:space="preserve"> on the</w:t>
      </w:r>
      <w:r w:rsidR="00EE47C6" w:rsidRPr="003B4568">
        <w:t xml:space="preserve"> value of workshops to help people prepare for their first job</w:t>
      </w:r>
      <w:r w:rsidR="00FF731D">
        <w:t>.</w:t>
      </w:r>
      <w:bookmarkEnd w:id="28"/>
    </w:p>
    <w:p w14:paraId="5C7E34A2" w14:textId="7C123452" w:rsidR="0047061E" w:rsidRDefault="0047061E" w:rsidP="003B4568">
      <w:pPr>
        <w:spacing w:line="276" w:lineRule="auto"/>
        <w:jc w:val="both"/>
        <w:rPr>
          <w:sz w:val="24"/>
          <w:szCs w:val="24"/>
        </w:rPr>
      </w:pPr>
    </w:p>
    <w:p w14:paraId="70E06280" w14:textId="7750C80D" w:rsidR="00BC40AF" w:rsidRPr="003B4568" w:rsidRDefault="00BC40AF" w:rsidP="00453B95">
      <w:pPr>
        <w:pStyle w:val="Heading3"/>
        <w:numPr>
          <w:ilvl w:val="2"/>
          <w:numId w:val="14"/>
        </w:numPr>
      </w:pPr>
      <w:bookmarkStart w:id="29" w:name="_Toc102152163"/>
      <w:r w:rsidRPr="003B4568">
        <w:lastRenderedPageBreak/>
        <w:t>BAPO’s role</w:t>
      </w:r>
      <w:bookmarkEnd w:id="29"/>
    </w:p>
    <w:p w14:paraId="7AFE0ED5" w14:textId="25A1F6F2" w:rsidR="00002348" w:rsidRPr="003B4568" w:rsidRDefault="00BC40AF" w:rsidP="003B4568">
      <w:pPr>
        <w:spacing w:line="276" w:lineRule="auto"/>
        <w:jc w:val="both"/>
        <w:rPr>
          <w:sz w:val="24"/>
          <w:szCs w:val="24"/>
        </w:rPr>
      </w:pPr>
      <w:r w:rsidRPr="003B4568">
        <w:rPr>
          <w:sz w:val="24"/>
          <w:szCs w:val="24"/>
        </w:rPr>
        <w:t xml:space="preserve">The survey explored the </w:t>
      </w:r>
      <w:r w:rsidR="002365CF" w:rsidRPr="003B4568">
        <w:rPr>
          <w:sz w:val="24"/>
          <w:szCs w:val="24"/>
        </w:rPr>
        <w:t>respondents’</w:t>
      </w:r>
      <w:r w:rsidRPr="003B4568">
        <w:rPr>
          <w:sz w:val="24"/>
          <w:szCs w:val="24"/>
        </w:rPr>
        <w:t xml:space="preserve"> opinions on BAPO’s role, asking what they thought BAPO “should focus on influencing”.  </w:t>
      </w:r>
      <w:r w:rsidR="00836DB8" w:rsidRPr="003B4568">
        <w:rPr>
          <w:sz w:val="24"/>
          <w:szCs w:val="24"/>
        </w:rPr>
        <w:t>The most prevalent response suggested BAPO should focus on influencing NHS Trusts/Health boards (74%), followed by Commissioners of P</w:t>
      </w:r>
      <w:r w:rsidR="00002348" w:rsidRPr="003B4568">
        <w:rPr>
          <w:sz w:val="24"/>
          <w:szCs w:val="24"/>
        </w:rPr>
        <w:t>&amp;</w:t>
      </w:r>
      <w:r w:rsidR="00836DB8" w:rsidRPr="003B4568">
        <w:rPr>
          <w:sz w:val="24"/>
          <w:szCs w:val="24"/>
        </w:rPr>
        <w:t>O services</w:t>
      </w:r>
      <w:r w:rsidR="00002348" w:rsidRPr="003B4568">
        <w:rPr>
          <w:sz w:val="24"/>
          <w:szCs w:val="24"/>
        </w:rPr>
        <w:t xml:space="preserve"> (62.5%</w:t>
      </w:r>
      <w:r w:rsidR="009D1186">
        <w:rPr>
          <w:sz w:val="24"/>
          <w:szCs w:val="24"/>
        </w:rPr>
        <w:t>)</w:t>
      </w:r>
      <w:r w:rsidR="00002348" w:rsidRPr="003B4568">
        <w:rPr>
          <w:sz w:val="24"/>
          <w:szCs w:val="24"/>
        </w:rPr>
        <w:t xml:space="preserve"> and Government </w:t>
      </w:r>
      <w:r w:rsidR="000605D8">
        <w:rPr>
          <w:sz w:val="24"/>
          <w:szCs w:val="24"/>
        </w:rPr>
        <w:t>policymakers</w:t>
      </w:r>
      <w:r w:rsidR="00002348" w:rsidRPr="003B4568">
        <w:rPr>
          <w:sz w:val="24"/>
          <w:szCs w:val="24"/>
        </w:rPr>
        <w:t xml:space="preserve"> (62.5%). Note, respondents could choose more than one </w:t>
      </w:r>
      <w:r w:rsidR="00604D5F" w:rsidRPr="003B4568">
        <w:rPr>
          <w:sz w:val="24"/>
          <w:szCs w:val="24"/>
        </w:rPr>
        <w:t>answer</w:t>
      </w:r>
      <w:r w:rsidR="00604D5F">
        <w:rPr>
          <w:sz w:val="24"/>
          <w:szCs w:val="24"/>
        </w:rPr>
        <w:t>,</w:t>
      </w:r>
      <w:r w:rsidR="00604D5F" w:rsidRPr="003B4568">
        <w:rPr>
          <w:sz w:val="24"/>
          <w:szCs w:val="24"/>
        </w:rPr>
        <w:t xml:space="preserve"> see</w:t>
      </w:r>
      <w:r w:rsidR="00D36431" w:rsidRPr="003B4568">
        <w:rPr>
          <w:sz w:val="24"/>
          <w:szCs w:val="24"/>
        </w:rPr>
        <w:t xml:space="preserve"> </w:t>
      </w:r>
      <w:r w:rsidR="00002348" w:rsidRPr="003B4568">
        <w:rPr>
          <w:sz w:val="24"/>
          <w:szCs w:val="24"/>
        </w:rPr>
        <w:t>figure 1</w:t>
      </w:r>
      <w:r w:rsidR="0048266F">
        <w:rPr>
          <w:sz w:val="24"/>
          <w:szCs w:val="24"/>
        </w:rPr>
        <w:t>6</w:t>
      </w:r>
      <w:r w:rsidR="00002348" w:rsidRPr="003B4568">
        <w:rPr>
          <w:sz w:val="24"/>
          <w:szCs w:val="24"/>
        </w:rPr>
        <w:t>.</w:t>
      </w:r>
    </w:p>
    <w:p w14:paraId="1EBA5C18" w14:textId="1D64E9A8" w:rsidR="00002348" w:rsidRPr="003B4568" w:rsidRDefault="00002348" w:rsidP="003B4568">
      <w:pPr>
        <w:spacing w:line="276" w:lineRule="auto"/>
        <w:jc w:val="both"/>
        <w:rPr>
          <w:sz w:val="24"/>
          <w:szCs w:val="24"/>
        </w:rPr>
      </w:pPr>
      <w:r w:rsidRPr="003B4568">
        <w:rPr>
          <w:sz w:val="24"/>
          <w:szCs w:val="24"/>
        </w:rPr>
        <w:t xml:space="preserve">When asked whether they thought BAPO are the “ambassadors of the UK P&amp;O profession” via a scale of 0-5 (0 = </w:t>
      </w:r>
      <w:r w:rsidR="003D60E6" w:rsidRPr="003B4568">
        <w:rPr>
          <w:sz w:val="24"/>
          <w:szCs w:val="24"/>
        </w:rPr>
        <w:t>Strongly</w:t>
      </w:r>
      <w:r w:rsidRPr="003B4568">
        <w:rPr>
          <w:sz w:val="24"/>
          <w:szCs w:val="24"/>
        </w:rPr>
        <w:t xml:space="preserve"> disagree and 5= Strongly agree), </w:t>
      </w:r>
      <w:proofErr w:type="gramStart"/>
      <w:r w:rsidRPr="003B4568">
        <w:rPr>
          <w:sz w:val="24"/>
          <w:szCs w:val="24"/>
        </w:rPr>
        <w:t>the majority of</w:t>
      </w:r>
      <w:proofErr w:type="gramEnd"/>
      <w:r w:rsidRPr="003B4568">
        <w:rPr>
          <w:sz w:val="24"/>
          <w:szCs w:val="24"/>
        </w:rPr>
        <w:t xml:space="preserve"> respondents chose 3, however, this question was only answered by 24 of the 231 </w:t>
      </w:r>
      <w:r w:rsidR="00604D5F" w:rsidRPr="003B4568">
        <w:rPr>
          <w:sz w:val="24"/>
          <w:szCs w:val="24"/>
        </w:rPr>
        <w:t>respondents</w:t>
      </w:r>
      <w:r w:rsidR="00604D5F">
        <w:rPr>
          <w:sz w:val="24"/>
          <w:szCs w:val="24"/>
        </w:rPr>
        <w:t>,</w:t>
      </w:r>
      <w:r w:rsidR="00604D5F" w:rsidRPr="003B4568">
        <w:rPr>
          <w:sz w:val="24"/>
          <w:szCs w:val="24"/>
        </w:rPr>
        <w:t xml:space="preserve"> see</w:t>
      </w:r>
      <w:r w:rsidRPr="003B4568">
        <w:rPr>
          <w:sz w:val="24"/>
          <w:szCs w:val="24"/>
        </w:rPr>
        <w:t xml:space="preserve"> figure 1</w:t>
      </w:r>
      <w:r w:rsidR="0048266F">
        <w:rPr>
          <w:sz w:val="24"/>
          <w:szCs w:val="24"/>
        </w:rPr>
        <w:t>7</w:t>
      </w:r>
      <w:r w:rsidR="000F0396">
        <w:rPr>
          <w:sz w:val="24"/>
          <w:szCs w:val="24"/>
        </w:rPr>
        <w:t>.</w:t>
      </w:r>
    </w:p>
    <w:p w14:paraId="50E96F8C" w14:textId="77777777" w:rsidR="002A39FD" w:rsidRDefault="002A39FD" w:rsidP="002A39FD">
      <w:pPr>
        <w:pStyle w:val="Caption"/>
        <w:jc w:val="center"/>
      </w:pPr>
      <w:r>
        <w:rPr>
          <w:noProof/>
        </w:rPr>
        <w:drawing>
          <wp:inline distT="0" distB="0" distL="0" distR="0" wp14:anchorId="1157C52E" wp14:editId="3E47C4CF">
            <wp:extent cx="4071067" cy="2564224"/>
            <wp:effectExtent l="12700" t="12700" r="18415" b="139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5749" cy="2567173"/>
                    </a:xfrm>
                    <a:prstGeom prst="rect">
                      <a:avLst/>
                    </a:prstGeom>
                    <a:noFill/>
                    <a:ln>
                      <a:solidFill>
                        <a:schemeClr val="tx1"/>
                      </a:solidFill>
                    </a:ln>
                  </pic:spPr>
                </pic:pic>
              </a:graphicData>
            </a:graphic>
          </wp:inline>
        </w:drawing>
      </w:r>
    </w:p>
    <w:p w14:paraId="240FB34D" w14:textId="78EA9CA5" w:rsidR="007775BC" w:rsidRDefault="002A39FD" w:rsidP="00875D79">
      <w:pPr>
        <w:pStyle w:val="Caption"/>
        <w:spacing w:after="0"/>
        <w:ind w:left="720" w:firstLine="720"/>
        <w:rPr>
          <w:b/>
          <w:bCs/>
        </w:rPr>
      </w:pPr>
      <w:bookmarkStart w:id="30" w:name="_Toc99101744"/>
      <w:r>
        <w:rPr>
          <w:noProof/>
        </w:rPr>
        <w:drawing>
          <wp:anchor distT="0" distB="0" distL="114300" distR="114300" simplePos="0" relativeHeight="251673600" behindDoc="0" locked="0" layoutInCell="1" allowOverlap="1" wp14:anchorId="633288FF" wp14:editId="1BC63111">
            <wp:simplePos x="0" y="0"/>
            <wp:positionH relativeFrom="margin">
              <wp:posOffset>278241</wp:posOffset>
            </wp:positionH>
            <wp:positionV relativeFrom="paragraph">
              <wp:posOffset>307064</wp:posOffset>
            </wp:positionV>
            <wp:extent cx="5685155" cy="2759075"/>
            <wp:effectExtent l="0" t="0" r="17145" b="9525"/>
            <wp:wrapTopAndBottom/>
            <wp:docPr id="20" name="Chart 20">
              <a:extLst xmlns:a="http://schemas.openxmlformats.org/drawingml/2006/main">
                <a:ext uri="{FF2B5EF4-FFF2-40B4-BE49-F238E27FC236}">
                  <a16:creationId xmlns:a16="http://schemas.microsoft.com/office/drawing/2014/main" id="{0E4DCF45-21C4-834D-8771-1F1F791EB8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C875C5">
        <w:t xml:space="preserve">Figure </w:t>
      </w:r>
      <w:r w:rsidR="00BA42C0">
        <w:fldChar w:fldCharType="begin"/>
      </w:r>
      <w:r w:rsidR="00BA42C0">
        <w:instrText xml:space="preserve"> SEQ Figure \* ARABIC </w:instrText>
      </w:r>
      <w:r w:rsidR="00BA42C0">
        <w:fldChar w:fldCharType="separate"/>
      </w:r>
      <w:r w:rsidR="00E950B7">
        <w:rPr>
          <w:noProof/>
        </w:rPr>
        <w:t>16</w:t>
      </w:r>
      <w:r w:rsidR="00BA42C0">
        <w:rPr>
          <w:noProof/>
        </w:rPr>
        <w:fldChar w:fldCharType="end"/>
      </w:r>
      <w:r w:rsidR="00C875C5">
        <w:t xml:space="preserve"> </w:t>
      </w:r>
      <w:r w:rsidR="000376D2">
        <w:t>Respondents’ opinion</w:t>
      </w:r>
      <w:r w:rsidR="003E3A58">
        <w:t>s</w:t>
      </w:r>
      <w:r w:rsidR="000376D2">
        <w:t xml:space="preserve"> on</w:t>
      </w:r>
      <w:r w:rsidR="0048266F" w:rsidRPr="003B4568">
        <w:t xml:space="preserve"> what BAPO should focus on influencing</w:t>
      </w:r>
      <w:r w:rsidR="00D36431">
        <w:t>.</w:t>
      </w:r>
      <w:bookmarkEnd w:id="30"/>
    </w:p>
    <w:p w14:paraId="0AECB7B0" w14:textId="42EA9235" w:rsidR="00D046DD" w:rsidRPr="003B4568" w:rsidRDefault="00D046DD" w:rsidP="002A39FD">
      <w:pPr>
        <w:jc w:val="center"/>
        <w:rPr>
          <w:sz w:val="18"/>
          <w:szCs w:val="18"/>
        </w:rPr>
      </w:pPr>
    </w:p>
    <w:p w14:paraId="4E7B3582" w14:textId="6D963E1D" w:rsidR="00096B7F" w:rsidRDefault="00C875C5" w:rsidP="00875D79">
      <w:pPr>
        <w:pStyle w:val="Caption"/>
        <w:ind w:firstLine="720"/>
        <w:rPr>
          <w:b/>
          <w:bCs/>
        </w:rPr>
      </w:pPr>
      <w:bookmarkStart w:id="31" w:name="_Toc99101745"/>
      <w:r>
        <w:t xml:space="preserve">Figure </w:t>
      </w:r>
      <w:r w:rsidR="00BA42C0">
        <w:fldChar w:fldCharType="begin"/>
      </w:r>
      <w:r w:rsidR="00BA42C0">
        <w:instrText xml:space="preserve"> SEQ Figure \* ARABIC </w:instrText>
      </w:r>
      <w:r w:rsidR="00BA42C0">
        <w:fldChar w:fldCharType="separate"/>
      </w:r>
      <w:r w:rsidR="00E950B7">
        <w:rPr>
          <w:noProof/>
        </w:rPr>
        <w:t>17</w:t>
      </w:r>
      <w:r w:rsidR="00BA42C0">
        <w:rPr>
          <w:noProof/>
        </w:rPr>
        <w:fldChar w:fldCharType="end"/>
      </w:r>
      <w:r>
        <w:t xml:space="preserve"> </w:t>
      </w:r>
      <w:r w:rsidR="000376D2">
        <w:t>Respondents’ opinion</w:t>
      </w:r>
      <w:r w:rsidR="003E3A58">
        <w:t>s</w:t>
      </w:r>
      <w:r w:rsidR="000376D2">
        <w:t xml:space="preserve"> </w:t>
      </w:r>
      <w:r w:rsidR="00A24B53">
        <w:t>regarding</w:t>
      </w:r>
      <w:r w:rsidR="000376D2">
        <w:t xml:space="preserve"> if </w:t>
      </w:r>
      <w:r w:rsidR="002365CF" w:rsidRPr="002365CF">
        <w:t xml:space="preserve">BAPO </w:t>
      </w:r>
      <w:r w:rsidR="000605D8">
        <w:t>is</w:t>
      </w:r>
      <w:r w:rsidR="002365CF" w:rsidRPr="002365CF">
        <w:t xml:space="preserve"> an ambassador for the UK P&amp;O profession.</w:t>
      </w:r>
      <w:bookmarkEnd w:id="31"/>
    </w:p>
    <w:p w14:paraId="4B0AC6B5" w14:textId="416234F7" w:rsidR="00254B6F" w:rsidRDefault="00254B6F" w:rsidP="00D046DD">
      <w:pPr>
        <w:spacing w:line="240" w:lineRule="auto"/>
        <w:rPr>
          <w:b/>
          <w:bCs/>
          <w:sz w:val="18"/>
          <w:szCs w:val="18"/>
        </w:rPr>
      </w:pPr>
    </w:p>
    <w:p w14:paraId="6F96AEC3" w14:textId="08BA9FD8" w:rsidR="00254B6F" w:rsidRDefault="00D60CD3" w:rsidP="002365CF">
      <w:pPr>
        <w:spacing w:line="240" w:lineRule="auto"/>
        <w:jc w:val="both"/>
        <w:rPr>
          <w:sz w:val="24"/>
          <w:szCs w:val="24"/>
        </w:rPr>
      </w:pPr>
      <w:r>
        <w:rPr>
          <w:sz w:val="24"/>
          <w:szCs w:val="24"/>
        </w:rPr>
        <w:lastRenderedPageBreak/>
        <w:t xml:space="preserve">42 out of </w:t>
      </w:r>
      <w:r w:rsidR="00A56646">
        <w:rPr>
          <w:sz w:val="24"/>
          <w:szCs w:val="24"/>
        </w:rPr>
        <w:t>133 r</w:t>
      </w:r>
      <w:r w:rsidR="00254B6F">
        <w:rPr>
          <w:sz w:val="24"/>
          <w:szCs w:val="24"/>
        </w:rPr>
        <w:t xml:space="preserve">espondents </w:t>
      </w:r>
      <w:r w:rsidR="00A56646">
        <w:rPr>
          <w:sz w:val="24"/>
          <w:szCs w:val="24"/>
        </w:rPr>
        <w:t>stated they had</w:t>
      </w:r>
      <w:r w:rsidR="00254B6F">
        <w:rPr>
          <w:sz w:val="24"/>
          <w:szCs w:val="24"/>
        </w:rPr>
        <w:t xml:space="preserve"> reached out to BAPO for support </w:t>
      </w:r>
      <w:r w:rsidR="00221310">
        <w:rPr>
          <w:sz w:val="24"/>
          <w:szCs w:val="24"/>
        </w:rPr>
        <w:t xml:space="preserve">and </w:t>
      </w:r>
      <w:r w:rsidR="00673468">
        <w:rPr>
          <w:sz w:val="24"/>
          <w:szCs w:val="24"/>
        </w:rPr>
        <w:t>most of</w:t>
      </w:r>
      <w:r w:rsidR="00A873EA">
        <w:rPr>
          <w:sz w:val="24"/>
          <w:szCs w:val="24"/>
        </w:rPr>
        <w:t xml:space="preserve"> those respondents rated </w:t>
      </w:r>
      <w:r w:rsidR="00D4310A">
        <w:rPr>
          <w:sz w:val="24"/>
          <w:szCs w:val="24"/>
        </w:rPr>
        <w:t xml:space="preserve">(on a scale of 0 - Very poor to 5 – Very good) </w:t>
      </w:r>
      <w:r w:rsidR="00A873EA">
        <w:rPr>
          <w:sz w:val="24"/>
          <w:szCs w:val="24"/>
        </w:rPr>
        <w:t>their</w:t>
      </w:r>
      <w:r w:rsidR="0068129A">
        <w:rPr>
          <w:sz w:val="24"/>
          <w:szCs w:val="24"/>
        </w:rPr>
        <w:t xml:space="preserve"> experience </w:t>
      </w:r>
      <w:r w:rsidR="00C729A1">
        <w:rPr>
          <w:sz w:val="24"/>
          <w:szCs w:val="24"/>
        </w:rPr>
        <w:t xml:space="preserve">as 3 or above, see figure </w:t>
      </w:r>
      <w:r w:rsidR="002B077E">
        <w:rPr>
          <w:sz w:val="24"/>
          <w:szCs w:val="24"/>
        </w:rPr>
        <w:t>1</w:t>
      </w:r>
      <w:r w:rsidR="0048266F">
        <w:rPr>
          <w:sz w:val="24"/>
          <w:szCs w:val="24"/>
        </w:rPr>
        <w:t>8</w:t>
      </w:r>
      <w:r w:rsidR="00C729A1">
        <w:rPr>
          <w:sz w:val="24"/>
          <w:szCs w:val="24"/>
        </w:rPr>
        <w:t>.</w:t>
      </w:r>
    </w:p>
    <w:p w14:paraId="18CD24E3" w14:textId="7C62378F" w:rsidR="00054CF1" w:rsidRDefault="00054CF1" w:rsidP="00D046DD">
      <w:pPr>
        <w:spacing w:line="240" w:lineRule="auto"/>
        <w:rPr>
          <w:sz w:val="24"/>
          <w:szCs w:val="24"/>
        </w:rPr>
      </w:pPr>
    </w:p>
    <w:p w14:paraId="5EFA75D0" w14:textId="74FB3ABE" w:rsidR="00054CF1" w:rsidRDefault="00054CF1" w:rsidP="007E25E9">
      <w:pPr>
        <w:spacing w:after="0" w:line="240" w:lineRule="auto"/>
        <w:rPr>
          <w:b/>
          <w:bCs/>
          <w:sz w:val="18"/>
          <w:szCs w:val="18"/>
        </w:rPr>
      </w:pPr>
      <w:r>
        <w:rPr>
          <w:noProof/>
        </w:rPr>
        <w:drawing>
          <wp:inline distT="0" distB="0" distL="0" distR="0" wp14:anchorId="136CD6EC" wp14:editId="0DCD6686">
            <wp:extent cx="5731510" cy="2014220"/>
            <wp:effectExtent l="0" t="0" r="8890" b="17780"/>
            <wp:docPr id="30" name="Chart 30">
              <a:extLst xmlns:a="http://schemas.openxmlformats.org/drawingml/2006/main">
                <a:ext uri="{FF2B5EF4-FFF2-40B4-BE49-F238E27FC236}">
                  <a16:creationId xmlns:a16="http://schemas.microsoft.com/office/drawing/2014/main" id="{681C9C74-4582-4846-824A-A8A19D056D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0982FB" w14:textId="5F84DAFA" w:rsidR="002B077E" w:rsidRPr="000376D2" w:rsidRDefault="00C875C5" w:rsidP="00C875C5">
      <w:pPr>
        <w:pStyle w:val="Caption"/>
      </w:pPr>
      <w:bookmarkStart w:id="32" w:name="_Toc99101746"/>
      <w:r>
        <w:t xml:space="preserve">Figure </w:t>
      </w:r>
      <w:r w:rsidR="00BA42C0">
        <w:fldChar w:fldCharType="begin"/>
      </w:r>
      <w:r w:rsidR="00BA42C0">
        <w:instrText xml:space="preserve"> SEQ Figure \* ARABIC </w:instrText>
      </w:r>
      <w:r w:rsidR="00BA42C0">
        <w:fldChar w:fldCharType="separate"/>
      </w:r>
      <w:r w:rsidR="00E950B7">
        <w:rPr>
          <w:noProof/>
        </w:rPr>
        <w:t>18</w:t>
      </w:r>
      <w:r w:rsidR="00BA42C0">
        <w:rPr>
          <w:noProof/>
        </w:rPr>
        <w:fldChar w:fldCharType="end"/>
      </w:r>
      <w:r>
        <w:t xml:space="preserve"> </w:t>
      </w:r>
      <w:r w:rsidR="000376D2">
        <w:t>Respondents’ opinion</w:t>
      </w:r>
      <w:r w:rsidR="003E3A58">
        <w:t>s</w:t>
      </w:r>
      <w:r w:rsidR="000376D2">
        <w:t xml:space="preserve"> on s</w:t>
      </w:r>
      <w:r w:rsidR="000B504E" w:rsidRPr="002365CF">
        <w:t>upport received from BAPO</w:t>
      </w:r>
      <w:r w:rsidR="00605450">
        <w:t>.</w:t>
      </w:r>
      <w:bookmarkEnd w:id="32"/>
    </w:p>
    <w:p w14:paraId="61489246" w14:textId="77777777" w:rsidR="00C73F38" w:rsidRDefault="00C73F38" w:rsidP="00D046DD">
      <w:pPr>
        <w:spacing w:line="240" w:lineRule="auto"/>
        <w:rPr>
          <w:sz w:val="18"/>
          <w:szCs w:val="18"/>
        </w:rPr>
      </w:pPr>
    </w:p>
    <w:p w14:paraId="133B0EB4" w14:textId="580848EB" w:rsidR="00D046DD" w:rsidRPr="003B4568" w:rsidRDefault="00D046DD" w:rsidP="00453B95">
      <w:pPr>
        <w:pStyle w:val="Heading3"/>
        <w:numPr>
          <w:ilvl w:val="2"/>
          <w:numId w:val="14"/>
        </w:numPr>
      </w:pPr>
      <w:bookmarkStart w:id="33" w:name="_Toc102152164"/>
      <w:r w:rsidRPr="003B4568">
        <w:t>BAPO’s performance</w:t>
      </w:r>
      <w:bookmarkEnd w:id="33"/>
      <w:r w:rsidRPr="003B4568">
        <w:t xml:space="preserve"> </w:t>
      </w:r>
    </w:p>
    <w:p w14:paraId="3513647C" w14:textId="37D9C710" w:rsidR="00BD0F37" w:rsidRPr="003B4568" w:rsidRDefault="00C136C9" w:rsidP="003B4568">
      <w:pPr>
        <w:spacing w:line="276" w:lineRule="auto"/>
        <w:jc w:val="both"/>
        <w:rPr>
          <w:sz w:val="24"/>
          <w:szCs w:val="24"/>
        </w:rPr>
      </w:pPr>
      <w:r w:rsidRPr="003B4568">
        <w:rPr>
          <w:noProof/>
          <w:sz w:val="36"/>
          <w:szCs w:val="36"/>
        </w:rPr>
        <w:drawing>
          <wp:anchor distT="0" distB="0" distL="114300" distR="114300" simplePos="0" relativeHeight="251677696" behindDoc="0" locked="0" layoutInCell="1" allowOverlap="1" wp14:anchorId="15A0EAF1" wp14:editId="6710BBC8">
            <wp:simplePos x="0" y="0"/>
            <wp:positionH relativeFrom="margin">
              <wp:posOffset>932369</wp:posOffset>
            </wp:positionH>
            <wp:positionV relativeFrom="paragraph">
              <wp:posOffset>1720705</wp:posOffset>
            </wp:positionV>
            <wp:extent cx="3802380" cy="3114040"/>
            <wp:effectExtent l="0" t="0" r="7620" b="10160"/>
            <wp:wrapTopAndBottom/>
            <wp:docPr id="23" name="Chart 23">
              <a:extLst xmlns:a="http://schemas.openxmlformats.org/drawingml/2006/main">
                <a:ext uri="{FF2B5EF4-FFF2-40B4-BE49-F238E27FC236}">
                  <a16:creationId xmlns:a16="http://schemas.microsoft.com/office/drawing/2014/main" id="{3AD03396-1E9C-CB49-B494-2E197EAA3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D046DD" w:rsidRPr="003B4568">
        <w:rPr>
          <w:sz w:val="24"/>
          <w:szCs w:val="24"/>
        </w:rPr>
        <w:t xml:space="preserve">The survey provided respondents with </w:t>
      </w:r>
      <w:r w:rsidR="00EE47C6" w:rsidRPr="003B4568">
        <w:rPr>
          <w:sz w:val="24"/>
          <w:szCs w:val="24"/>
        </w:rPr>
        <w:t>two</w:t>
      </w:r>
      <w:r w:rsidR="00D046DD" w:rsidRPr="003B4568">
        <w:rPr>
          <w:sz w:val="24"/>
          <w:szCs w:val="24"/>
        </w:rPr>
        <w:t xml:space="preserve"> </w:t>
      </w:r>
      <w:r w:rsidR="005847E9" w:rsidRPr="003B4568">
        <w:rPr>
          <w:sz w:val="24"/>
          <w:szCs w:val="24"/>
        </w:rPr>
        <w:t>Likert</w:t>
      </w:r>
      <w:r w:rsidR="00D046DD" w:rsidRPr="003B4568">
        <w:rPr>
          <w:sz w:val="24"/>
          <w:szCs w:val="24"/>
        </w:rPr>
        <w:t xml:space="preserve"> scale questions to explore their opinions on BAPO’s performance</w:t>
      </w:r>
      <w:r w:rsidR="00EE47C6" w:rsidRPr="003B4568">
        <w:rPr>
          <w:sz w:val="24"/>
          <w:szCs w:val="24"/>
        </w:rPr>
        <w:t xml:space="preserve">, the questions focused on the quarterly magazine </w:t>
      </w:r>
      <w:proofErr w:type="spellStart"/>
      <w:r w:rsidR="00EE47C6" w:rsidRPr="003B4568">
        <w:rPr>
          <w:sz w:val="24"/>
          <w:szCs w:val="24"/>
        </w:rPr>
        <w:t>BAPOConnect</w:t>
      </w:r>
      <w:proofErr w:type="spellEnd"/>
      <w:r w:rsidR="00EE47C6" w:rsidRPr="003B4568">
        <w:rPr>
          <w:sz w:val="24"/>
          <w:szCs w:val="24"/>
        </w:rPr>
        <w:t xml:space="preserve"> and advertising job vacancies</w:t>
      </w:r>
      <w:r w:rsidR="00157CFC" w:rsidRPr="003B4568">
        <w:rPr>
          <w:sz w:val="24"/>
          <w:szCs w:val="24"/>
        </w:rPr>
        <w:t>.</w:t>
      </w:r>
      <w:r w:rsidR="000C0636">
        <w:rPr>
          <w:sz w:val="24"/>
          <w:szCs w:val="24"/>
        </w:rPr>
        <w:t xml:space="preserve"> </w:t>
      </w:r>
      <w:proofErr w:type="gramStart"/>
      <w:r w:rsidR="00CD1032">
        <w:rPr>
          <w:sz w:val="24"/>
          <w:szCs w:val="24"/>
        </w:rPr>
        <w:t>The majority of</w:t>
      </w:r>
      <w:proofErr w:type="gramEnd"/>
      <w:r w:rsidR="00CD1032">
        <w:rPr>
          <w:sz w:val="24"/>
          <w:szCs w:val="24"/>
        </w:rPr>
        <w:t xml:space="preserve"> respondents stated that they read </w:t>
      </w:r>
      <w:proofErr w:type="spellStart"/>
      <w:r w:rsidR="00BC0F8E">
        <w:rPr>
          <w:sz w:val="24"/>
          <w:szCs w:val="24"/>
        </w:rPr>
        <w:t>BAPOConne</w:t>
      </w:r>
      <w:r w:rsidR="00ED14CF">
        <w:rPr>
          <w:sz w:val="24"/>
          <w:szCs w:val="24"/>
        </w:rPr>
        <w:t>ct</w:t>
      </w:r>
      <w:proofErr w:type="spellEnd"/>
      <w:r w:rsidR="00ED14CF">
        <w:rPr>
          <w:sz w:val="24"/>
          <w:szCs w:val="24"/>
        </w:rPr>
        <w:t xml:space="preserve"> </w:t>
      </w:r>
      <w:r w:rsidR="00EE52C8">
        <w:rPr>
          <w:sz w:val="24"/>
          <w:szCs w:val="24"/>
        </w:rPr>
        <w:t>(120/131</w:t>
      </w:r>
      <w:r w:rsidR="00850A5D">
        <w:rPr>
          <w:sz w:val="24"/>
          <w:szCs w:val="24"/>
        </w:rPr>
        <w:t xml:space="preserve"> responses</w:t>
      </w:r>
      <w:r w:rsidR="00EE52C8">
        <w:rPr>
          <w:sz w:val="24"/>
          <w:szCs w:val="24"/>
        </w:rPr>
        <w:t>)</w:t>
      </w:r>
      <w:r w:rsidR="00AB35B1">
        <w:rPr>
          <w:sz w:val="24"/>
          <w:szCs w:val="24"/>
        </w:rPr>
        <w:t xml:space="preserve"> and o</w:t>
      </w:r>
      <w:r w:rsidR="00157CFC" w:rsidRPr="003B4568">
        <w:rPr>
          <w:sz w:val="24"/>
          <w:szCs w:val="24"/>
        </w:rPr>
        <w:t xml:space="preserve">n a </w:t>
      </w:r>
      <w:r w:rsidR="008A392F">
        <w:rPr>
          <w:sz w:val="24"/>
          <w:szCs w:val="24"/>
        </w:rPr>
        <w:t>star rating from</w:t>
      </w:r>
      <w:r w:rsidR="00157CFC" w:rsidRPr="003B4568">
        <w:rPr>
          <w:sz w:val="24"/>
          <w:szCs w:val="24"/>
        </w:rPr>
        <w:t xml:space="preserve"> 1-5</w:t>
      </w:r>
      <w:r w:rsidR="000605D8">
        <w:rPr>
          <w:sz w:val="24"/>
          <w:szCs w:val="24"/>
        </w:rPr>
        <w:t>,</w:t>
      </w:r>
      <w:r w:rsidR="00157CFC" w:rsidRPr="003B4568">
        <w:rPr>
          <w:sz w:val="24"/>
          <w:szCs w:val="24"/>
        </w:rPr>
        <w:t xml:space="preserve"> the majority of respondents rated </w:t>
      </w:r>
      <w:proofErr w:type="spellStart"/>
      <w:r w:rsidR="00157CFC" w:rsidRPr="003B4568">
        <w:rPr>
          <w:sz w:val="24"/>
          <w:szCs w:val="24"/>
        </w:rPr>
        <w:t>BAPOConnect</w:t>
      </w:r>
      <w:proofErr w:type="spellEnd"/>
      <w:r w:rsidR="00157CFC" w:rsidRPr="003B4568">
        <w:rPr>
          <w:sz w:val="24"/>
          <w:szCs w:val="24"/>
        </w:rPr>
        <w:t xml:space="preserve"> as</w:t>
      </w:r>
      <w:r w:rsidR="00BD0F37" w:rsidRPr="003B4568">
        <w:rPr>
          <w:sz w:val="24"/>
          <w:szCs w:val="24"/>
        </w:rPr>
        <w:t xml:space="preserve"> 4 (72/120</w:t>
      </w:r>
      <w:r w:rsidR="00850A5D">
        <w:rPr>
          <w:sz w:val="24"/>
          <w:szCs w:val="24"/>
        </w:rPr>
        <w:t xml:space="preserve"> responses</w:t>
      </w:r>
      <w:r w:rsidR="00BD0F37" w:rsidRPr="003B4568">
        <w:rPr>
          <w:sz w:val="24"/>
          <w:szCs w:val="24"/>
        </w:rPr>
        <w:t>), see figure 1</w:t>
      </w:r>
      <w:r w:rsidR="005D11E3">
        <w:rPr>
          <w:sz w:val="24"/>
          <w:szCs w:val="24"/>
        </w:rPr>
        <w:t>9</w:t>
      </w:r>
      <w:r w:rsidR="00BD0F37" w:rsidRPr="003B4568">
        <w:rPr>
          <w:sz w:val="24"/>
          <w:szCs w:val="24"/>
        </w:rPr>
        <w:t xml:space="preserve">.  When asked to rate how well BAPO advertises job vacancies, on a scale of 0-5 (0= very poor and 5= very good), </w:t>
      </w:r>
      <w:proofErr w:type="gramStart"/>
      <w:r w:rsidR="00BD0F37" w:rsidRPr="003B4568">
        <w:rPr>
          <w:sz w:val="24"/>
          <w:szCs w:val="24"/>
        </w:rPr>
        <w:t>the majority of</w:t>
      </w:r>
      <w:proofErr w:type="gramEnd"/>
      <w:r w:rsidR="00BD0F37" w:rsidRPr="003B4568">
        <w:rPr>
          <w:sz w:val="24"/>
          <w:szCs w:val="24"/>
        </w:rPr>
        <w:t xml:space="preserve"> respondents gave a rating of 3 (52/129</w:t>
      </w:r>
      <w:r w:rsidR="00850A5D">
        <w:rPr>
          <w:sz w:val="24"/>
          <w:szCs w:val="24"/>
        </w:rPr>
        <w:t xml:space="preserve"> responses</w:t>
      </w:r>
      <w:r w:rsidR="002365CF" w:rsidRPr="003B4568">
        <w:rPr>
          <w:sz w:val="24"/>
          <w:szCs w:val="24"/>
        </w:rPr>
        <w:t>)</w:t>
      </w:r>
      <w:r w:rsidR="002365CF">
        <w:rPr>
          <w:sz w:val="24"/>
          <w:szCs w:val="24"/>
        </w:rPr>
        <w:t>,</w:t>
      </w:r>
      <w:r w:rsidR="002365CF" w:rsidRPr="003B4568">
        <w:rPr>
          <w:sz w:val="24"/>
          <w:szCs w:val="24"/>
        </w:rPr>
        <w:t xml:space="preserve"> see</w:t>
      </w:r>
      <w:r w:rsidR="00BD0F37" w:rsidRPr="003B4568">
        <w:rPr>
          <w:sz w:val="24"/>
          <w:szCs w:val="24"/>
        </w:rPr>
        <w:t xml:space="preserve"> figure </w:t>
      </w:r>
      <w:r w:rsidR="005D11E3">
        <w:rPr>
          <w:sz w:val="24"/>
          <w:szCs w:val="24"/>
        </w:rPr>
        <w:t>20</w:t>
      </w:r>
      <w:r w:rsidR="00BD0F37" w:rsidRPr="003B4568">
        <w:rPr>
          <w:sz w:val="24"/>
          <w:szCs w:val="24"/>
        </w:rPr>
        <w:t xml:space="preserve">. </w:t>
      </w:r>
    </w:p>
    <w:p w14:paraId="6F374C27" w14:textId="06D18FDA" w:rsidR="00EC7448" w:rsidRDefault="00EC7448" w:rsidP="00875D79">
      <w:pPr>
        <w:pStyle w:val="Caption"/>
        <w:ind w:left="720" w:firstLine="720"/>
      </w:pPr>
      <w:bookmarkStart w:id="34" w:name="_Toc99101747"/>
      <w:r>
        <w:t xml:space="preserve">Figure </w:t>
      </w:r>
      <w:r w:rsidR="00BA42C0">
        <w:fldChar w:fldCharType="begin"/>
      </w:r>
      <w:r w:rsidR="00BA42C0">
        <w:instrText xml:space="preserve"> SEQ Figure \* ARABIC </w:instrText>
      </w:r>
      <w:r w:rsidR="00BA42C0">
        <w:fldChar w:fldCharType="separate"/>
      </w:r>
      <w:r w:rsidR="00E950B7">
        <w:rPr>
          <w:noProof/>
        </w:rPr>
        <w:t>19</w:t>
      </w:r>
      <w:r w:rsidR="00BA42C0">
        <w:rPr>
          <w:noProof/>
        </w:rPr>
        <w:fldChar w:fldCharType="end"/>
      </w:r>
      <w:r>
        <w:t xml:space="preserve"> </w:t>
      </w:r>
      <w:r w:rsidR="000376D2">
        <w:t xml:space="preserve">Respondents’ </w:t>
      </w:r>
      <w:r w:rsidR="000C50B4" w:rsidRPr="00527EB6">
        <w:t>rat</w:t>
      </w:r>
      <w:r w:rsidR="000376D2">
        <w:t>ing</w:t>
      </w:r>
      <w:r w:rsidR="003E3A58">
        <w:t>s</w:t>
      </w:r>
      <w:r w:rsidR="000376D2">
        <w:t xml:space="preserve"> of</w:t>
      </w:r>
      <w:r w:rsidR="000C50B4" w:rsidRPr="00527EB6">
        <w:t xml:space="preserve"> </w:t>
      </w:r>
      <w:proofErr w:type="spellStart"/>
      <w:r w:rsidR="000C50B4" w:rsidRPr="00527EB6">
        <w:t>BAPOConnect</w:t>
      </w:r>
      <w:proofErr w:type="spellEnd"/>
      <w:r w:rsidR="000376D2">
        <w:t xml:space="preserve"> magazine content</w:t>
      </w:r>
      <w:r w:rsidR="000C50B4" w:rsidRPr="00527EB6">
        <w:t>.</w:t>
      </w:r>
      <w:bookmarkEnd w:id="34"/>
      <w:r w:rsidR="000C50B4" w:rsidRPr="00527EB6">
        <w:t xml:space="preserve">      </w:t>
      </w:r>
      <w:r w:rsidR="000C50B4">
        <w:t xml:space="preserve">             </w:t>
      </w:r>
      <w:r w:rsidR="000C50B4">
        <w:tab/>
      </w:r>
    </w:p>
    <w:p w14:paraId="1F9B7E59" w14:textId="48E026DC" w:rsidR="00917FD5" w:rsidRPr="003B4568" w:rsidRDefault="00C136C9" w:rsidP="00875D79">
      <w:pPr>
        <w:pStyle w:val="Caption"/>
        <w:ind w:left="1440"/>
      </w:pPr>
      <w:bookmarkStart w:id="35" w:name="_Toc99101748"/>
      <w:r w:rsidRPr="003B4568">
        <w:rPr>
          <w:noProof/>
          <w:sz w:val="36"/>
          <w:szCs w:val="36"/>
        </w:rPr>
        <w:lastRenderedPageBreak/>
        <w:drawing>
          <wp:anchor distT="0" distB="0" distL="114300" distR="114300" simplePos="0" relativeHeight="251691008" behindDoc="0" locked="0" layoutInCell="1" allowOverlap="1" wp14:anchorId="400752F0" wp14:editId="2195C518">
            <wp:simplePos x="0" y="0"/>
            <wp:positionH relativeFrom="margin">
              <wp:align>center</wp:align>
            </wp:positionH>
            <wp:positionV relativeFrom="paragraph">
              <wp:posOffset>208</wp:posOffset>
            </wp:positionV>
            <wp:extent cx="3729990" cy="2892425"/>
            <wp:effectExtent l="0" t="0" r="16510" b="15875"/>
            <wp:wrapTopAndBottom/>
            <wp:docPr id="25" name="Chart 25">
              <a:extLst xmlns:a="http://schemas.openxmlformats.org/drawingml/2006/main">
                <a:ext uri="{FF2B5EF4-FFF2-40B4-BE49-F238E27FC236}">
                  <a16:creationId xmlns:a16="http://schemas.microsoft.com/office/drawing/2014/main" id="{614E9F9E-E03F-F24B-99A4-829E566DA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875D79">
        <w:t xml:space="preserve">  </w:t>
      </w:r>
      <w:r w:rsidR="00EC7448">
        <w:t xml:space="preserve">Figure </w:t>
      </w:r>
      <w:r w:rsidR="00BA42C0">
        <w:fldChar w:fldCharType="begin"/>
      </w:r>
      <w:r w:rsidR="00BA42C0">
        <w:instrText xml:space="preserve"> SEQ Figure \* ARABIC </w:instrText>
      </w:r>
      <w:r w:rsidR="00BA42C0">
        <w:fldChar w:fldCharType="separate"/>
      </w:r>
      <w:r w:rsidR="00E950B7">
        <w:rPr>
          <w:noProof/>
        </w:rPr>
        <w:t>20</w:t>
      </w:r>
      <w:r w:rsidR="00BA42C0">
        <w:rPr>
          <w:noProof/>
        </w:rPr>
        <w:fldChar w:fldCharType="end"/>
      </w:r>
      <w:r w:rsidR="00EC7448">
        <w:t xml:space="preserve"> </w:t>
      </w:r>
      <w:r w:rsidR="000376D2">
        <w:t xml:space="preserve">Respondents’ </w:t>
      </w:r>
      <w:r w:rsidR="00D10240">
        <w:t xml:space="preserve">opinions on </w:t>
      </w:r>
      <w:r w:rsidR="000C50B4" w:rsidRPr="00527EB6">
        <w:t xml:space="preserve">how well </w:t>
      </w:r>
      <w:r w:rsidR="00917FD5" w:rsidRPr="003B4568">
        <w:t>BAPO advertises job vacancies</w:t>
      </w:r>
      <w:r w:rsidR="00960458">
        <w:t>.</w:t>
      </w:r>
      <w:bookmarkEnd w:id="35"/>
      <w:r w:rsidR="00917FD5" w:rsidRPr="003B4568">
        <w:t xml:space="preserve"> </w:t>
      </w:r>
    </w:p>
    <w:p w14:paraId="665A2D10" w14:textId="4A7122B0" w:rsidR="00A916DE" w:rsidRDefault="00A916DE" w:rsidP="00D174F2">
      <w:pPr>
        <w:spacing w:line="240" w:lineRule="auto"/>
        <w:jc w:val="both"/>
        <w:rPr>
          <w:sz w:val="24"/>
          <w:szCs w:val="24"/>
        </w:rPr>
      </w:pPr>
      <w:r>
        <w:rPr>
          <w:sz w:val="24"/>
          <w:szCs w:val="24"/>
        </w:rPr>
        <w:t xml:space="preserve">Respondents were also asked to rate </w:t>
      </w:r>
      <w:r w:rsidR="0039101F">
        <w:rPr>
          <w:sz w:val="24"/>
          <w:szCs w:val="24"/>
        </w:rPr>
        <w:t xml:space="preserve">BAPO’s website </w:t>
      </w:r>
      <w:r w:rsidR="006E523A">
        <w:rPr>
          <w:sz w:val="24"/>
          <w:szCs w:val="24"/>
        </w:rPr>
        <w:t xml:space="preserve">on a scale </w:t>
      </w:r>
      <w:r w:rsidR="006148EA">
        <w:rPr>
          <w:sz w:val="24"/>
          <w:szCs w:val="24"/>
        </w:rPr>
        <w:t xml:space="preserve">of </w:t>
      </w:r>
      <w:r w:rsidR="00787293">
        <w:rPr>
          <w:sz w:val="24"/>
          <w:szCs w:val="24"/>
        </w:rPr>
        <w:t>0-5 (</w:t>
      </w:r>
      <w:r w:rsidR="00787293" w:rsidRPr="003B4568">
        <w:rPr>
          <w:sz w:val="24"/>
          <w:szCs w:val="24"/>
        </w:rPr>
        <w:t xml:space="preserve">0= </w:t>
      </w:r>
      <w:r w:rsidR="006148EA">
        <w:rPr>
          <w:sz w:val="24"/>
          <w:szCs w:val="24"/>
        </w:rPr>
        <w:t>V</w:t>
      </w:r>
      <w:r w:rsidR="00787293" w:rsidRPr="003B4568">
        <w:rPr>
          <w:sz w:val="24"/>
          <w:szCs w:val="24"/>
        </w:rPr>
        <w:t xml:space="preserve">ery poor and 5= </w:t>
      </w:r>
      <w:r w:rsidR="006148EA">
        <w:rPr>
          <w:sz w:val="24"/>
          <w:szCs w:val="24"/>
        </w:rPr>
        <w:t>V</w:t>
      </w:r>
      <w:r w:rsidR="00787293" w:rsidRPr="003B4568">
        <w:rPr>
          <w:sz w:val="24"/>
          <w:szCs w:val="24"/>
        </w:rPr>
        <w:t>ery good</w:t>
      </w:r>
      <w:r w:rsidR="00067677">
        <w:rPr>
          <w:sz w:val="24"/>
          <w:szCs w:val="24"/>
        </w:rPr>
        <w:t xml:space="preserve">) </w:t>
      </w:r>
      <w:r w:rsidR="00DE74F5">
        <w:rPr>
          <w:sz w:val="24"/>
          <w:szCs w:val="24"/>
        </w:rPr>
        <w:t xml:space="preserve">with </w:t>
      </w:r>
      <w:proofErr w:type="gramStart"/>
      <w:r w:rsidR="00067677">
        <w:rPr>
          <w:sz w:val="24"/>
          <w:szCs w:val="24"/>
        </w:rPr>
        <w:t>the majority of</w:t>
      </w:r>
      <w:proofErr w:type="gramEnd"/>
      <w:r w:rsidR="00067677">
        <w:rPr>
          <w:sz w:val="24"/>
          <w:szCs w:val="24"/>
        </w:rPr>
        <w:t xml:space="preserve"> respondents g</w:t>
      </w:r>
      <w:r w:rsidR="00D526CF">
        <w:rPr>
          <w:sz w:val="24"/>
          <w:szCs w:val="24"/>
        </w:rPr>
        <w:t>iving</w:t>
      </w:r>
      <w:r w:rsidR="00067677">
        <w:rPr>
          <w:sz w:val="24"/>
          <w:szCs w:val="24"/>
        </w:rPr>
        <w:t xml:space="preserve"> a</w:t>
      </w:r>
      <w:r w:rsidR="00DE74F5">
        <w:rPr>
          <w:sz w:val="24"/>
          <w:szCs w:val="24"/>
        </w:rPr>
        <w:t xml:space="preserve"> rating of 3</w:t>
      </w:r>
      <w:r w:rsidR="00742F35">
        <w:rPr>
          <w:sz w:val="24"/>
          <w:szCs w:val="24"/>
        </w:rPr>
        <w:t xml:space="preserve">, </w:t>
      </w:r>
      <w:r w:rsidR="00DE74F5">
        <w:rPr>
          <w:sz w:val="24"/>
          <w:szCs w:val="24"/>
        </w:rPr>
        <w:t xml:space="preserve">see figure </w:t>
      </w:r>
      <w:r w:rsidR="00742F35">
        <w:rPr>
          <w:sz w:val="24"/>
          <w:szCs w:val="24"/>
        </w:rPr>
        <w:t>2</w:t>
      </w:r>
      <w:r w:rsidR="005D11E3">
        <w:rPr>
          <w:sz w:val="24"/>
          <w:szCs w:val="24"/>
        </w:rPr>
        <w:t>1</w:t>
      </w:r>
      <w:r w:rsidR="00DE74F5">
        <w:rPr>
          <w:sz w:val="24"/>
          <w:szCs w:val="24"/>
        </w:rPr>
        <w:t>.</w:t>
      </w:r>
      <w:r w:rsidR="00D526CF">
        <w:rPr>
          <w:sz w:val="24"/>
          <w:szCs w:val="24"/>
        </w:rPr>
        <w:t xml:space="preserve"> Respondents </w:t>
      </w:r>
      <w:r w:rsidR="00A84B81">
        <w:rPr>
          <w:sz w:val="24"/>
          <w:szCs w:val="24"/>
        </w:rPr>
        <w:t xml:space="preserve">mostly </w:t>
      </w:r>
      <w:r w:rsidR="00EF5CA1">
        <w:rPr>
          <w:sz w:val="24"/>
          <w:szCs w:val="24"/>
        </w:rPr>
        <w:t>valued</w:t>
      </w:r>
      <w:r w:rsidR="00A84B81">
        <w:rPr>
          <w:sz w:val="24"/>
          <w:szCs w:val="24"/>
        </w:rPr>
        <w:t xml:space="preserve"> the </w:t>
      </w:r>
      <w:r w:rsidR="00EF5CA1">
        <w:rPr>
          <w:sz w:val="24"/>
          <w:szCs w:val="24"/>
        </w:rPr>
        <w:t>education resources</w:t>
      </w:r>
      <w:r w:rsidR="00B829F2">
        <w:rPr>
          <w:sz w:val="24"/>
          <w:szCs w:val="24"/>
        </w:rPr>
        <w:t xml:space="preserve"> on the website</w:t>
      </w:r>
      <w:r w:rsidR="00FC70B0">
        <w:rPr>
          <w:sz w:val="24"/>
          <w:szCs w:val="24"/>
        </w:rPr>
        <w:t xml:space="preserve">, </w:t>
      </w:r>
      <w:r w:rsidR="00EF5CA1">
        <w:rPr>
          <w:sz w:val="24"/>
          <w:szCs w:val="24"/>
        </w:rPr>
        <w:t xml:space="preserve">see figure </w:t>
      </w:r>
      <w:r w:rsidR="00FC70B0">
        <w:rPr>
          <w:sz w:val="24"/>
          <w:szCs w:val="24"/>
        </w:rPr>
        <w:t>22</w:t>
      </w:r>
      <w:r w:rsidR="00EF5CA1">
        <w:rPr>
          <w:sz w:val="24"/>
          <w:szCs w:val="24"/>
        </w:rPr>
        <w:t>.</w:t>
      </w:r>
      <w:r w:rsidR="00D526CF">
        <w:rPr>
          <w:sz w:val="24"/>
          <w:szCs w:val="24"/>
        </w:rPr>
        <w:t xml:space="preserve"> </w:t>
      </w:r>
      <w:r w:rsidR="002C2998">
        <w:rPr>
          <w:sz w:val="24"/>
          <w:szCs w:val="24"/>
        </w:rPr>
        <w:t>Respondent</w:t>
      </w:r>
      <w:r w:rsidR="00380CFD">
        <w:rPr>
          <w:sz w:val="24"/>
          <w:szCs w:val="24"/>
        </w:rPr>
        <w:t>s</w:t>
      </w:r>
      <w:r w:rsidR="002C2998">
        <w:rPr>
          <w:sz w:val="24"/>
          <w:szCs w:val="24"/>
        </w:rPr>
        <w:t xml:space="preserve"> were asked to rate </w:t>
      </w:r>
      <w:r w:rsidR="0049229B">
        <w:rPr>
          <w:sz w:val="24"/>
          <w:szCs w:val="24"/>
        </w:rPr>
        <w:t xml:space="preserve">the usefulness of </w:t>
      </w:r>
      <w:r w:rsidR="002C2998">
        <w:rPr>
          <w:sz w:val="24"/>
          <w:szCs w:val="24"/>
        </w:rPr>
        <w:t xml:space="preserve">BAPO communications on </w:t>
      </w:r>
      <w:r w:rsidR="00E15411">
        <w:rPr>
          <w:sz w:val="24"/>
          <w:szCs w:val="24"/>
        </w:rPr>
        <w:t xml:space="preserve">a scale </w:t>
      </w:r>
      <w:r w:rsidR="002E61BE">
        <w:rPr>
          <w:sz w:val="24"/>
          <w:szCs w:val="24"/>
        </w:rPr>
        <w:t xml:space="preserve">of </w:t>
      </w:r>
      <w:r w:rsidR="008127EE">
        <w:rPr>
          <w:sz w:val="24"/>
          <w:szCs w:val="24"/>
        </w:rPr>
        <w:t>0</w:t>
      </w:r>
      <w:r w:rsidR="00E15411">
        <w:rPr>
          <w:sz w:val="24"/>
          <w:szCs w:val="24"/>
        </w:rPr>
        <w:t xml:space="preserve">-5 </w:t>
      </w:r>
      <w:r w:rsidR="000822DE">
        <w:rPr>
          <w:sz w:val="24"/>
          <w:szCs w:val="24"/>
        </w:rPr>
        <w:t>(</w:t>
      </w:r>
      <w:r w:rsidR="008127EE">
        <w:rPr>
          <w:sz w:val="24"/>
          <w:szCs w:val="24"/>
        </w:rPr>
        <w:t>0</w:t>
      </w:r>
      <w:r w:rsidR="00F1050F">
        <w:rPr>
          <w:sz w:val="24"/>
          <w:szCs w:val="24"/>
        </w:rPr>
        <w:t xml:space="preserve"> </w:t>
      </w:r>
      <w:r w:rsidR="00E15411" w:rsidRPr="003B4568">
        <w:rPr>
          <w:sz w:val="24"/>
          <w:szCs w:val="24"/>
        </w:rPr>
        <w:t xml:space="preserve">= </w:t>
      </w:r>
      <w:r w:rsidR="0049229B">
        <w:rPr>
          <w:sz w:val="24"/>
          <w:szCs w:val="24"/>
        </w:rPr>
        <w:t>not useful at all</w:t>
      </w:r>
      <w:r w:rsidR="00E15411" w:rsidRPr="003B4568">
        <w:rPr>
          <w:sz w:val="24"/>
          <w:szCs w:val="24"/>
        </w:rPr>
        <w:t xml:space="preserve"> and 5</w:t>
      </w:r>
      <w:r w:rsidR="00F1050F">
        <w:rPr>
          <w:sz w:val="24"/>
          <w:szCs w:val="24"/>
        </w:rPr>
        <w:t xml:space="preserve"> </w:t>
      </w:r>
      <w:r w:rsidR="00E15411" w:rsidRPr="003B4568">
        <w:rPr>
          <w:sz w:val="24"/>
          <w:szCs w:val="24"/>
        </w:rPr>
        <w:t>=</w:t>
      </w:r>
      <w:r w:rsidR="00F1050F">
        <w:rPr>
          <w:sz w:val="24"/>
          <w:szCs w:val="24"/>
        </w:rPr>
        <w:t>very useful</w:t>
      </w:r>
      <w:r w:rsidR="00E15411">
        <w:rPr>
          <w:sz w:val="24"/>
          <w:szCs w:val="24"/>
        </w:rPr>
        <w:t>)</w:t>
      </w:r>
      <w:r w:rsidR="000822DE">
        <w:rPr>
          <w:sz w:val="24"/>
          <w:szCs w:val="24"/>
        </w:rPr>
        <w:t xml:space="preserve">, </w:t>
      </w:r>
      <w:r w:rsidR="00380CFD">
        <w:rPr>
          <w:sz w:val="24"/>
          <w:szCs w:val="24"/>
        </w:rPr>
        <w:t>with the majority rating it as</w:t>
      </w:r>
      <w:r w:rsidR="00C16CD1">
        <w:rPr>
          <w:sz w:val="24"/>
          <w:szCs w:val="24"/>
        </w:rPr>
        <w:t xml:space="preserve"> 3 or above</w:t>
      </w:r>
      <w:r w:rsidR="001511EC">
        <w:rPr>
          <w:sz w:val="24"/>
          <w:szCs w:val="24"/>
        </w:rPr>
        <w:t xml:space="preserve">, </w:t>
      </w:r>
      <w:r w:rsidR="000822DE">
        <w:rPr>
          <w:sz w:val="24"/>
          <w:szCs w:val="24"/>
        </w:rPr>
        <w:t xml:space="preserve">see figure </w:t>
      </w:r>
      <w:r w:rsidR="001511EC">
        <w:rPr>
          <w:sz w:val="24"/>
          <w:szCs w:val="24"/>
        </w:rPr>
        <w:t>2</w:t>
      </w:r>
      <w:r w:rsidR="004A232F">
        <w:rPr>
          <w:sz w:val="24"/>
          <w:szCs w:val="24"/>
        </w:rPr>
        <w:t>3</w:t>
      </w:r>
      <w:r w:rsidR="00726C02">
        <w:rPr>
          <w:sz w:val="24"/>
          <w:szCs w:val="24"/>
        </w:rPr>
        <w:t xml:space="preserve">.  </w:t>
      </w:r>
      <w:r w:rsidR="007C111B">
        <w:rPr>
          <w:sz w:val="24"/>
          <w:szCs w:val="24"/>
        </w:rPr>
        <w:t>45% of respondents would be</w:t>
      </w:r>
      <w:r w:rsidR="005A0457">
        <w:rPr>
          <w:sz w:val="24"/>
          <w:szCs w:val="24"/>
        </w:rPr>
        <w:t xml:space="preserve"> </w:t>
      </w:r>
      <w:r w:rsidR="005E55FC">
        <w:rPr>
          <w:sz w:val="24"/>
          <w:szCs w:val="24"/>
        </w:rPr>
        <w:t xml:space="preserve">happy to be contacted again to </w:t>
      </w:r>
      <w:r w:rsidR="002E61BE">
        <w:rPr>
          <w:sz w:val="24"/>
          <w:szCs w:val="24"/>
        </w:rPr>
        <w:t xml:space="preserve">discuss </w:t>
      </w:r>
      <w:r w:rsidR="005E55FC">
        <w:rPr>
          <w:sz w:val="24"/>
          <w:szCs w:val="24"/>
        </w:rPr>
        <w:t xml:space="preserve">their responses </w:t>
      </w:r>
      <w:r w:rsidR="000605D8">
        <w:rPr>
          <w:sz w:val="24"/>
          <w:szCs w:val="24"/>
        </w:rPr>
        <w:t>to</w:t>
      </w:r>
      <w:r w:rsidR="005E55FC">
        <w:rPr>
          <w:sz w:val="24"/>
          <w:szCs w:val="24"/>
        </w:rPr>
        <w:t xml:space="preserve"> the survey. </w:t>
      </w:r>
      <w:r w:rsidR="007C111B">
        <w:rPr>
          <w:sz w:val="24"/>
          <w:szCs w:val="24"/>
        </w:rPr>
        <w:t xml:space="preserve"> </w:t>
      </w:r>
    </w:p>
    <w:p w14:paraId="65949BE3" w14:textId="77777777" w:rsidR="002A39FD" w:rsidRDefault="002A39FD" w:rsidP="00EC7448">
      <w:pPr>
        <w:spacing w:line="240" w:lineRule="auto"/>
        <w:rPr>
          <w:sz w:val="24"/>
          <w:szCs w:val="24"/>
        </w:rPr>
      </w:pPr>
    </w:p>
    <w:p w14:paraId="6ECAD1CF" w14:textId="6CEED956" w:rsidR="00DA28EF" w:rsidRDefault="002A39FD" w:rsidP="00875D79">
      <w:pPr>
        <w:spacing w:after="0" w:line="240" w:lineRule="auto"/>
        <w:rPr>
          <w:sz w:val="24"/>
          <w:szCs w:val="24"/>
        </w:rPr>
      </w:pPr>
      <w:r>
        <w:rPr>
          <w:noProof/>
        </w:rPr>
        <w:drawing>
          <wp:inline distT="0" distB="0" distL="0" distR="0" wp14:anchorId="2214AD22" wp14:editId="563429C3">
            <wp:extent cx="5731510" cy="1828800"/>
            <wp:effectExtent l="0" t="0" r="8890" b="12700"/>
            <wp:docPr id="27" name="Chart 27">
              <a:extLst xmlns:a="http://schemas.openxmlformats.org/drawingml/2006/main">
                <a:ext uri="{FF2B5EF4-FFF2-40B4-BE49-F238E27FC236}">
                  <a16:creationId xmlns:a16="http://schemas.microsoft.com/office/drawing/2014/main" id="{E80DBE5A-30AD-403E-930B-3E98D2A46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DEEE5D" w14:textId="081AF497" w:rsidR="00EF5CA1" w:rsidRPr="002365CF" w:rsidRDefault="00C875C5" w:rsidP="00875D79">
      <w:pPr>
        <w:pStyle w:val="Caption"/>
        <w:spacing w:after="0"/>
        <w:rPr>
          <w:b/>
          <w:bCs/>
        </w:rPr>
      </w:pPr>
      <w:bookmarkStart w:id="36" w:name="_Toc99101749"/>
      <w:r>
        <w:t xml:space="preserve">Figure </w:t>
      </w:r>
      <w:r w:rsidR="00BA42C0">
        <w:fldChar w:fldCharType="begin"/>
      </w:r>
      <w:r w:rsidR="00BA42C0">
        <w:instrText xml:space="preserve"> SEQ Figure \* ARABIC </w:instrText>
      </w:r>
      <w:r w:rsidR="00BA42C0">
        <w:fldChar w:fldCharType="separate"/>
      </w:r>
      <w:r w:rsidR="00E950B7">
        <w:rPr>
          <w:noProof/>
        </w:rPr>
        <w:t>21</w:t>
      </w:r>
      <w:r w:rsidR="00BA42C0">
        <w:rPr>
          <w:noProof/>
        </w:rPr>
        <w:fldChar w:fldCharType="end"/>
      </w:r>
      <w:r>
        <w:t xml:space="preserve"> </w:t>
      </w:r>
      <w:r w:rsidR="00D10240">
        <w:t xml:space="preserve">Respondents’ </w:t>
      </w:r>
      <w:r w:rsidR="001374B1" w:rsidRPr="002365CF">
        <w:t>rat</w:t>
      </w:r>
      <w:r w:rsidR="00D10240">
        <w:t>ing</w:t>
      </w:r>
      <w:r w:rsidR="003E3A58">
        <w:t>s</w:t>
      </w:r>
      <w:r w:rsidR="00D10240">
        <w:t xml:space="preserve"> on the</w:t>
      </w:r>
      <w:r w:rsidR="001374B1" w:rsidRPr="002365CF">
        <w:t xml:space="preserve"> BAPO </w:t>
      </w:r>
      <w:r w:rsidR="001511EC" w:rsidRPr="002365CF">
        <w:t>website</w:t>
      </w:r>
      <w:r w:rsidR="00D10240">
        <w:t>.</w:t>
      </w:r>
      <w:bookmarkEnd w:id="36"/>
    </w:p>
    <w:p w14:paraId="4C6D3FDF" w14:textId="2AA6BCD4" w:rsidR="00EF5CA1" w:rsidRDefault="003D149B" w:rsidP="00D046DD">
      <w:pPr>
        <w:spacing w:line="240" w:lineRule="auto"/>
        <w:rPr>
          <w:b/>
          <w:bCs/>
          <w:sz w:val="24"/>
          <w:szCs w:val="24"/>
        </w:rPr>
      </w:pPr>
      <w:r>
        <w:rPr>
          <w:noProof/>
        </w:rPr>
        <w:lastRenderedPageBreak/>
        <w:drawing>
          <wp:inline distT="0" distB="0" distL="0" distR="0" wp14:anchorId="7D3C1147" wp14:editId="5F9C8A4B">
            <wp:extent cx="5772785" cy="2880995"/>
            <wp:effectExtent l="0" t="0" r="18415" b="14605"/>
            <wp:docPr id="28" name="Chart 28">
              <a:extLst xmlns:a="http://schemas.openxmlformats.org/drawingml/2006/main">
                <a:ext uri="{FF2B5EF4-FFF2-40B4-BE49-F238E27FC236}">
                  <a16:creationId xmlns:a16="http://schemas.microsoft.com/office/drawing/2014/main" id="{C5EACCB9-F195-4001-A297-09D87C134D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A2B4E2" w14:textId="0D260A9E" w:rsidR="002E0448" w:rsidRPr="002365CF" w:rsidRDefault="00C875C5" w:rsidP="00C875C5">
      <w:pPr>
        <w:pStyle w:val="Caption"/>
      </w:pPr>
      <w:bookmarkStart w:id="37" w:name="_Toc99101750"/>
      <w:r>
        <w:t xml:space="preserve">Figure </w:t>
      </w:r>
      <w:r w:rsidR="00BA42C0">
        <w:fldChar w:fldCharType="begin"/>
      </w:r>
      <w:r w:rsidR="00BA42C0">
        <w:instrText xml:space="preserve"> SEQ Figure \* ARABIC </w:instrText>
      </w:r>
      <w:r w:rsidR="00BA42C0">
        <w:fldChar w:fldCharType="separate"/>
      </w:r>
      <w:r w:rsidR="00E950B7">
        <w:rPr>
          <w:noProof/>
        </w:rPr>
        <w:t>22</w:t>
      </w:r>
      <w:r w:rsidR="00BA42C0">
        <w:rPr>
          <w:noProof/>
        </w:rPr>
        <w:fldChar w:fldCharType="end"/>
      </w:r>
      <w:r>
        <w:t xml:space="preserve"> </w:t>
      </w:r>
      <w:r w:rsidR="00D10240">
        <w:t>Respondents’ opinion</w:t>
      </w:r>
      <w:r w:rsidR="003E3A58">
        <w:t>s</w:t>
      </w:r>
      <w:r w:rsidR="00D10240">
        <w:t xml:space="preserve"> on t</w:t>
      </w:r>
      <w:r w:rsidR="002E61BE">
        <w:t>he m</w:t>
      </w:r>
      <w:r w:rsidR="002E0448">
        <w:t xml:space="preserve">ost valuable </w:t>
      </w:r>
      <w:r w:rsidR="00D10240">
        <w:t>parts</w:t>
      </w:r>
      <w:r w:rsidR="002E0448">
        <w:t xml:space="preserve"> of </w:t>
      </w:r>
      <w:r w:rsidR="00D10240">
        <w:t xml:space="preserve">the </w:t>
      </w:r>
      <w:r w:rsidR="002E0448">
        <w:t>BAPO website</w:t>
      </w:r>
      <w:r w:rsidR="009D35ED">
        <w:t>.</w:t>
      </w:r>
      <w:bookmarkEnd w:id="37"/>
    </w:p>
    <w:p w14:paraId="35F40B59" w14:textId="4F5BEDD8" w:rsidR="00DD1699" w:rsidRDefault="00BF3119" w:rsidP="00D046DD">
      <w:pPr>
        <w:spacing w:line="240" w:lineRule="auto"/>
        <w:rPr>
          <w:b/>
          <w:bCs/>
          <w:sz w:val="24"/>
          <w:szCs w:val="24"/>
        </w:rPr>
      </w:pPr>
      <w:r>
        <w:rPr>
          <w:noProof/>
        </w:rPr>
        <w:drawing>
          <wp:inline distT="0" distB="0" distL="0" distR="0" wp14:anchorId="14C0453F" wp14:editId="23A548E5">
            <wp:extent cx="5731510" cy="2000885"/>
            <wp:effectExtent l="0" t="0" r="8890" b="18415"/>
            <wp:docPr id="9" name="Chart 9">
              <a:extLst xmlns:a="http://schemas.openxmlformats.org/drawingml/2006/main">
                <a:ext uri="{FF2B5EF4-FFF2-40B4-BE49-F238E27FC236}">
                  <a16:creationId xmlns:a16="http://schemas.microsoft.com/office/drawing/2014/main" id="{45AE5481-099C-44AF-8497-BCE880C9E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98A407" w14:textId="07720700" w:rsidR="002E0448" w:rsidRPr="002365CF" w:rsidRDefault="00C875C5" w:rsidP="00C875C5">
      <w:pPr>
        <w:pStyle w:val="Caption"/>
      </w:pPr>
      <w:bookmarkStart w:id="38" w:name="_Toc99101751"/>
      <w:r>
        <w:t xml:space="preserve">Figure </w:t>
      </w:r>
      <w:r w:rsidR="00BA42C0">
        <w:fldChar w:fldCharType="begin"/>
      </w:r>
      <w:r w:rsidR="00BA42C0">
        <w:instrText xml:space="preserve"> SEQ Figure \* ARABIC </w:instrText>
      </w:r>
      <w:r w:rsidR="00BA42C0">
        <w:fldChar w:fldCharType="separate"/>
      </w:r>
      <w:r w:rsidR="00E950B7">
        <w:rPr>
          <w:noProof/>
        </w:rPr>
        <w:t>23</w:t>
      </w:r>
      <w:r w:rsidR="00BA42C0">
        <w:rPr>
          <w:noProof/>
        </w:rPr>
        <w:fldChar w:fldCharType="end"/>
      </w:r>
      <w:r>
        <w:t xml:space="preserve"> </w:t>
      </w:r>
      <w:r w:rsidR="00D10240">
        <w:t>Respondents’ opinion</w:t>
      </w:r>
      <w:r w:rsidR="003E3A58">
        <w:t>s</w:t>
      </w:r>
      <w:r w:rsidR="00D10240">
        <w:t xml:space="preserve"> on the usefulness of </w:t>
      </w:r>
      <w:r w:rsidR="00156DE0" w:rsidRPr="002365CF">
        <w:t>BAPO</w:t>
      </w:r>
      <w:r w:rsidR="00D10240">
        <w:t>’</w:t>
      </w:r>
      <w:r w:rsidR="00156DE0" w:rsidRPr="002365CF">
        <w:t>s communication</w:t>
      </w:r>
      <w:r w:rsidR="00D10240">
        <w:t>s.</w:t>
      </w:r>
      <w:bookmarkEnd w:id="38"/>
    </w:p>
    <w:p w14:paraId="3A04F1C8" w14:textId="77777777" w:rsidR="00F56A91" w:rsidRDefault="00F56A91" w:rsidP="00453B95">
      <w:pPr>
        <w:pStyle w:val="Heading2"/>
        <w:numPr>
          <w:ilvl w:val="1"/>
          <w:numId w:val="14"/>
        </w:numPr>
      </w:pPr>
      <w:bookmarkStart w:id="39" w:name="_Toc102152165"/>
      <w:r>
        <w:t>Qualitative analysis</w:t>
      </w:r>
      <w:bookmarkEnd w:id="39"/>
    </w:p>
    <w:p w14:paraId="1A469787" w14:textId="7B1D9C5F" w:rsidR="00D361BC" w:rsidRPr="003B4568" w:rsidRDefault="00D361BC" w:rsidP="00453B95">
      <w:pPr>
        <w:pStyle w:val="Heading3"/>
        <w:numPr>
          <w:ilvl w:val="2"/>
          <w:numId w:val="14"/>
        </w:numPr>
      </w:pPr>
      <w:bookmarkStart w:id="40" w:name="_Toc102152166"/>
      <w:r w:rsidRPr="003B4568">
        <w:t>Summary of Thematic Analysis findings</w:t>
      </w:r>
      <w:bookmarkEnd w:id="40"/>
    </w:p>
    <w:p w14:paraId="212FC52D" w14:textId="25749886" w:rsidR="00D361BC" w:rsidRPr="003B4568" w:rsidRDefault="00D361BC" w:rsidP="00D361BC">
      <w:pPr>
        <w:spacing w:line="276" w:lineRule="auto"/>
        <w:jc w:val="both"/>
        <w:rPr>
          <w:rFonts w:cstheme="minorHAnsi"/>
          <w:sz w:val="24"/>
          <w:szCs w:val="24"/>
        </w:rPr>
      </w:pPr>
      <w:r w:rsidRPr="003B4568">
        <w:rPr>
          <w:rFonts w:cstheme="minorHAnsi"/>
          <w:sz w:val="24"/>
          <w:szCs w:val="24"/>
        </w:rPr>
        <w:t xml:space="preserve">The thematic analysis produced two main themes, which were </w:t>
      </w:r>
      <w:r w:rsidRPr="003B4568">
        <w:rPr>
          <w:rFonts w:cstheme="minorHAnsi"/>
          <w:i/>
          <w:iCs/>
          <w:sz w:val="24"/>
          <w:szCs w:val="24"/>
        </w:rPr>
        <w:t xml:space="preserve">Focus of dissatisfaction </w:t>
      </w:r>
      <w:r w:rsidRPr="003B4568">
        <w:rPr>
          <w:rFonts w:cstheme="minorHAnsi"/>
          <w:sz w:val="24"/>
          <w:szCs w:val="24"/>
        </w:rPr>
        <w:t xml:space="preserve">and </w:t>
      </w:r>
      <w:r w:rsidRPr="003B4568">
        <w:rPr>
          <w:rFonts w:cstheme="minorHAnsi"/>
          <w:i/>
          <w:iCs/>
          <w:sz w:val="24"/>
          <w:szCs w:val="24"/>
        </w:rPr>
        <w:t xml:space="preserve">Future direction. </w:t>
      </w:r>
      <w:r w:rsidRPr="003B4568">
        <w:rPr>
          <w:rFonts w:cstheme="minorHAnsi"/>
          <w:sz w:val="24"/>
          <w:szCs w:val="24"/>
        </w:rPr>
        <w:t xml:space="preserve">The findings from the thematic analysis suggest that respondents felt that BAPO membership was expensive, which may be related to the idea that respondents are unclear </w:t>
      </w:r>
      <w:r w:rsidR="00925B27">
        <w:rPr>
          <w:rFonts w:cstheme="minorHAnsi"/>
          <w:sz w:val="24"/>
          <w:szCs w:val="24"/>
        </w:rPr>
        <w:t xml:space="preserve">about </w:t>
      </w:r>
      <w:r w:rsidRPr="003B4568">
        <w:rPr>
          <w:rFonts w:cstheme="minorHAnsi"/>
          <w:sz w:val="24"/>
          <w:szCs w:val="24"/>
        </w:rPr>
        <w:t xml:space="preserve">what the individual benefits of membership are. Respondents believed that BAPO should be helping to increase the professional profile of Prosthetists and Orthotists, offering more training opportunities, setting out best practices, providing professional support, and assisting with networking. </w:t>
      </w:r>
    </w:p>
    <w:p w14:paraId="40AC0C7D" w14:textId="77777777" w:rsidR="00D361BC" w:rsidRDefault="00D361BC" w:rsidP="00D361BC">
      <w:pPr>
        <w:spacing w:line="276" w:lineRule="auto"/>
        <w:jc w:val="both"/>
        <w:rPr>
          <w:rFonts w:cstheme="minorHAnsi"/>
          <w:sz w:val="24"/>
          <w:szCs w:val="24"/>
        </w:rPr>
      </w:pPr>
    </w:p>
    <w:p w14:paraId="2ECFB145" w14:textId="77777777" w:rsidR="008311E4" w:rsidRDefault="00D361BC" w:rsidP="00453B95">
      <w:pPr>
        <w:pStyle w:val="Heading3"/>
        <w:numPr>
          <w:ilvl w:val="2"/>
          <w:numId w:val="14"/>
        </w:numPr>
      </w:pPr>
      <w:bookmarkStart w:id="41" w:name="_Toc102152167"/>
      <w:r w:rsidRPr="003B4568">
        <w:t>Thematic analysis</w:t>
      </w:r>
      <w:bookmarkEnd w:id="41"/>
    </w:p>
    <w:p w14:paraId="66E0E76F" w14:textId="5A3E9B11" w:rsidR="00D361BC" w:rsidRPr="003B4568" w:rsidRDefault="00D361BC" w:rsidP="00453B95">
      <w:pPr>
        <w:pStyle w:val="Heading4"/>
        <w:numPr>
          <w:ilvl w:val="3"/>
          <w:numId w:val="14"/>
        </w:numPr>
      </w:pPr>
      <w:r w:rsidRPr="003B4568">
        <w:t>Focus of dissatisfaction</w:t>
      </w:r>
    </w:p>
    <w:p w14:paraId="5D1B8BE0" w14:textId="77777777" w:rsidR="00D361BC" w:rsidRPr="003B4568" w:rsidRDefault="00D361BC" w:rsidP="00D361BC">
      <w:pPr>
        <w:spacing w:line="276" w:lineRule="auto"/>
        <w:jc w:val="both"/>
        <w:rPr>
          <w:rFonts w:cstheme="minorHAnsi"/>
          <w:i/>
          <w:iCs/>
          <w:sz w:val="24"/>
          <w:szCs w:val="24"/>
        </w:rPr>
      </w:pPr>
      <w:r w:rsidRPr="003B4568">
        <w:rPr>
          <w:rFonts w:cstheme="minorHAnsi"/>
          <w:sz w:val="24"/>
          <w:szCs w:val="24"/>
        </w:rPr>
        <w:t xml:space="preserve">The first theme discusses the focus of respondents’ dissatisfaction. This theme has two sub-themes: </w:t>
      </w:r>
      <w:r w:rsidRPr="003B4568">
        <w:rPr>
          <w:rFonts w:cstheme="minorHAnsi"/>
          <w:i/>
          <w:iCs/>
          <w:sz w:val="24"/>
          <w:szCs w:val="24"/>
        </w:rPr>
        <w:t xml:space="preserve">expensive </w:t>
      </w:r>
      <w:r w:rsidRPr="003B4568">
        <w:rPr>
          <w:rFonts w:cstheme="minorHAnsi"/>
          <w:sz w:val="24"/>
          <w:szCs w:val="24"/>
        </w:rPr>
        <w:t xml:space="preserve">and </w:t>
      </w:r>
      <w:r w:rsidRPr="003B4568">
        <w:rPr>
          <w:rFonts w:cstheme="minorHAnsi"/>
          <w:i/>
          <w:iCs/>
          <w:sz w:val="24"/>
          <w:szCs w:val="24"/>
        </w:rPr>
        <w:t xml:space="preserve">uncertain about the benefits. </w:t>
      </w:r>
    </w:p>
    <w:p w14:paraId="089F3D47" w14:textId="77777777" w:rsidR="00D361BC" w:rsidRPr="003B4568" w:rsidRDefault="00D361BC" w:rsidP="00D361BC">
      <w:pPr>
        <w:tabs>
          <w:tab w:val="left" w:pos="3372"/>
        </w:tabs>
        <w:spacing w:line="276" w:lineRule="auto"/>
        <w:jc w:val="both"/>
        <w:rPr>
          <w:rFonts w:cstheme="minorHAnsi"/>
          <w:i/>
          <w:iCs/>
          <w:sz w:val="24"/>
          <w:szCs w:val="24"/>
        </w:rPr>
      </w:pPr>
      <w:r w:rsidRPr="003B4568">
        <w:rPr>
          <w:rFonts w:cstheme="minorHAnsi"/>
          <w:i/>
          <w:iCs/>
          <w:sz w:val="24"/>
          <w:szCs w:val="24"/>
        </w:rPr>
        <w:lastRenderedPageBreak/>
        <w:t xml:space="preserve">Expensive </w:t>
      </w:r>
    </w:p>
    <w:p w14:paraId="5FFE92C6" w14:textId="7162359D" w:rsidR="00D361BC" w:rsidRDefault="00D361BC" w:rsidP="00D361BC">
      <w:pPr>
        <w:widowControl w:val="0"/>
        <w:autoSpaceDE w:val="0"/>
        <w:autoSpaceDN w:val="0"/>
        <w:adjustRightInd w:val="0"/>
        <w:spacing w:after="0" w:line="276" w:lineRule="auto"/>
        <w:jc w:val="both"/>
        <w:rPr>
          <w:rFonts w:cstheme="minorHAnsi"/>
          <w:sz w:val="24"/>
          <w:szCs w:val="24"/>
        </w:rPr>
      </w:pPr>
      <w:r w:rsidRPr="003B4568">
        <w:rPr>
          <w:rFonts w:cstheme="minorHAnsi"/>
          <w:sz w:val="24"/>
          <w:szCs w:val="24"/>
        </w:rPr>
        <w:t>Echoed by many respondents was the perception that BAPO membership was “</w:t>
      </w:r>
      <w:r w:rsidRPr="003B4568">
        <w:rPr>
          <w:rFonts w:cstheme="minorHAnsi"/>
          <w:i/>
          <w:iCs/>
          <w:sz w:val="24"/>
          <w:szCs w:val="24"/>
        </w:rPr>
        <w:t xml:space="preserve">Too expensive” </w:t>
      </w:r>
      <w:r w:rsidRPr="003B4568">
        <w:rPr>
          <w:rFonts w:cstheme="minorHAnsi"/>
          <w:sz w:val="24"/>
          <w:szCs w:val="24"/>
        </w:rPr>
        <w:t>(Respondent, 5) and</w:t>
      </w:r>
      <w:r w:rsidRPr="003B4568">
        <w:rPr>
          <w:rFonts w:cstheme="minorHAnsi"/>
          <w:i/>
          <w:iCs/>
          <w:sz w:val="24"/>
          <w:szCs w:val="24"/>
        </w:rPr>
        <w:t xml:space="preserve"> “It seems like a lot of money for insurance”</w:t>
      </w:r>
      <w:r w:rsidRPr="003B4568">
        <w:rPr>
          <w:rFonts w:cstheme="minorHAnsi"/>
          <w:sz w:val="24"/>
          <w:szCs w:val="24"/>
        </w:rPr>
        <w:t xml:space="preserve"> (Respondent, 11).  If the membership fee was </w:t>
      </w:r>
      <w:r w:rsidRPr="003B4568">
        <w:rPr>
          <w:rFonts w:cstheme="minorHAnsi"/>
          <w:i/>
          <w:iCs/>
          <w:sz w:val="24"/>
          <w:szCs w:val="24"/>
        </w:rPr>
        <w:t>“More affordable”</w:t>
      </w:r>
      <w:r w:rsidRPr="003B4568">
        <w:rPr>
          <w:rFonts w:cstheme="minorHAnsi"/>
          <w:sz w:val="24"/>
          <w:szCs w:val="24"/>
        </w:rPr>
        <w:t xml:space="preserve"> (Respondent, 54) or “</w:t>
      </w:r>
      <w:r w:rsidRPr="003B4568">
        <w:rPr>
          <w:rFonts w:cstheme="minorHAnsi"/>
          <w:i/>
          <w:iCs/>
          <w:sz w:val="24"/>
          <w:szCs w:val="24"/>
        </w:rPr>
        <w:t xml:space="preserve">if the cost was reduced to join, I really would join again” </w:t>
      </w:r>
      <w:r w:rsidRPr="003B4568">
        <w:rPr>
          <w:rFonts w:cstheme="minorHAnsi"/>
          <w:sz w:val="24"/>
          <w:szCs w:val="24"/>
        </w:rPr>
        <w:t>(Respondent, 19).  Even though respondents felt as though membership was expensive, they felt that BAPO was important for the profession, and they would continue to pay for membership regardless.</w:t>
      </w:r>
    </w:p>
    <w:p w14:paraId="4451A8CB" w14:textId="77777777" w:rsidR="00D361BC" w:rsidRPr="003B4568" w:rsidRDefault="00D361BC" w:rsidP="00D361BC">
      <w:pPr>
        <w:widowControl w:val="0"/>
        <w:autoSpaceDE w:val="0"/>
        <w:autoSpaceDN w:val="0"/>
        <w:adjustRightInd w:val="0"/>
        <w:spacing w:after="0" w:line="276" w:lineRule="auto"/>
        <w:jc w:val="both"/>
        <w:rPr>
          <w:rFonts w:cstheme="minorHAnsi"/>
          <w:sz w:val="24"/>
          <w:szCs w:val="24"/>
        </w:rPr>
      </w:pPr>
    </w:p>
    <w:p w14:paraId="0BC55F0C" w14:textId="77777777" w:rsidR="00D361BC" w:rsidRPr="003B4568" w:rsidRDefault="00D361BC" w:rsidP="00D361BC">
      <w:pPr>
        <w:widowControl w:val="0"/>
        <w:autoSpaceDE w:val="0"/>
        <w:autoSpaceDN w:val="0"/>
        <w:adjustRightInd w:val="0"/>
        <w:spacing w:after="0" w:line="276" w:lineRule="auto"/>
        <w:ind w:left="720"/>
        <w:jc w:val="both"/>
        <w:rPr>
          <w:rFonts w:cstheme="minorHAnsi"/>
          <w:sz w:val="24"/>
          <w:szCs w:val="24"/>
        </w:rPr>
      </w:pPr>
      <w:r w:rsidRPr="003B4568">
        <w:rPr>
          <w:rFonts w:cstheme="minorHAnsi"/>
          <w:i/>
          <w:iCs/>
          <w:sz w:val="24"/>
          <w:szCs w:val="24"/>
        </w:rPr>
        <w:t xml:space="preserve">“I do believe BAPO is important for the profession and does good work representing us so will continue to support it as long as I am able to afford to” </w:t>
      </w:r>
      <w:r w:rsidRPr="003B4568">
        <w:rPr>
          <w:rFonts w:cstheme="minorHAnsi"/>
          <w:sz w:val="24"/>
          <w:szCs w:val="24"/>
        </w:rPr>
        <w:t>(Respondent, 11).</w:t>
      </w:r>
    </w:p>
    <w:p w14:paraId="2DDC0708" w14:textId="77777777" w:rsidR="00D361BC" w:rsidRPr="003B4568" w:rsidRDefault="00D361BC" w:rsidP="00D361BC">
      <w:pPr>
        <w:widowControl w:val="0"/>
        <w:autoSpaceDE w:val="0"/>
        <w:autoSpaceDN w:val="0"/>
        <w:adjustRightInd w:val="0"/>
        <w:spacing w:after="0" w:line="276" w:lineRule="auto"/>
        <w:jc w:val="both"/>
        <w:rPr>
          <w:rFonts w:cstheme="minorHAnsi"/>
          <w:sz w:val="24"/>
          <w:szCs w:val="24"/>
        </w:rPr>
      </w:pPr>
    </w:p>
    <w:p w14:paraId="6D06962B" w14:textId="77777777" w:rsidR="00D361BC" w:rsidRDefault="00D361BC" w:rsidP="00D361BC">
      <w:pPr>
        <w:widowControl w:val="0"/>
        <w:autoSpaceDE w:val="0"/>
        <w:autoSpaceDN w:val="0"/>
        <w:adjustRightInd w:val="0"/>
        <w:spacing w:after="0" w:line="276" w:lineRule="auto"/>
        <w:jc w:val="both"/>
        <w:rPr>
          <w:rFonts w:cstheme="minorHAnsi"/>
          <w:i/>
          <w:iCs/>
          <w:sz w:val="24"/>
          <w:szCs w:val="24"/>
        </w:rPr>
      </w:pPr>
      <w:r w:rsidRPr="003B4568">
        <w:rPr>
          <w:rFonts w:cstheme="minorHAnsi"/>
          <w:sz w:val="24"/>
          <w:szCs w:val="24"/>
        </w:rPr>
        <w:t xml:space="preserve">Whilst </w:t>
      </w:r>
      <w:proofErr w:type="gramStart"/>
      <w:r w:rsidRPr="003B4568">
        <w:rPr>
          <w:rFonts w:cstheme="minorHAnsi"/>
          <w:sz w:val="24"/>
          <w:szCs w:val="24"/>
        </w:rPr>
        <w:t>the majority of</w:t>
      </w:r>
      <w:proofErr w:type="gramEnd"/>
      <w:r w:rsidRPr="003B4568">
        <w:rPr>
          <w:rFonts w:cstheme="minorHAnsi"/>
          <w:sz w:val="24"/>
          <w:szCs w:val="24"/>
        </w:rPr>
        <w:t xml:space="preserve"> respondents felt that the cost of membership was expensive, this was not echoed by students: </w:t>
      </w:r>
      <w:r w:rsidRPr="003B4568">
        <w:rPr>
          <w:rFonts w:cstheme="minorHAnsi"/>
          <w:i/>
          <w:iCs/>
          <w:sz w:val="24"/>
          <w:szCs w:val="24"/>
        </w:rPr>
        <w:t xml:space="preserve">“Good to be involved in the association for a cheap price as a student” </w:t>
      </w:r>
    </w:p>
    <w:p w14:paraId="30BBEEC7" w14:textId="77777777" w:rsidR="00D361BC" w:rsidRPr="003B4568" w:rsidRDefault="00D361BC" w:rsidP="00D361BC">
      <w:pPr>
        <w:widowControl w:val="0"/>
        <w:autoSpaceDE w:val="0"/>
        <w:autoSpaceDN w:val="0"/>
        <w:adjustRightInd w:val="0"/>
        <w:spacing w:after="0" w:line="276" w:lineRule="auto"/>
        <w:jc w:val="both"/>
        <w:rPr>
          <w:rFonts w:cstheme="minorHAnsi"/>
          <w:sz w:val="24"/>
          <w:szCs w:val="24"/>
        </w:rPr>
      </w:pPr>
      <w:r w:rsidRPr="003B4568">
        <w:rPr>
          <w:rFonts w:cstheme="minorHAnsi"/>
          <w:sz w:val="24"/>
          <w:szCs w:val="24"/>
        </w:rPr>
        <w:t xml:space="preserve">(Respondent, 70). Respondents also suggested that BAPO could offer different types of membership to make it appealing and affordable to a range of professionals, for example, </w:t>
      </w:r>
      <w:r w:rsidRPr="003B4568">
        <w:rPr>
          <w:rFonts w:cstheme="minorHAnsi"/>
          <w:i/>
          <w:iCs/>
          <w:sz w:val="24"/>
          <w:szCs w:val="24"/>
        </w:rPr>
        <w:t>“That they would have a non-practising membership level”</w:t>
      </w:r>
      <w:r w:rsidRPr="003B4568">
        <w:rPr>
          <w:rFonts w:cstheme="minorHAnsi"/>
          <w:sz w:val="24"/>
          <w:szCs w:val="24"/>
        </w:rPr>
        <w:t xml:space="preserve"> (Respondent, 224).</w:t>
      </w:r>
    </w:p>
    <w:p w14:paraId="34C40536" w14:textId="77777777" w:rsidR="00D361BC" w:rsidRPr="003B4568" w:rsidRDefault="00D361BC" w:rsidP="00D361BC">
      <w:pPr>
        <w:spacing w:line="276" w:lineRule="auto"/>
        <w:jc w:val="both"/>
        <w:rPr>
          <w:rFonts w:cstheme="minorHAnsi"/>
          <w:sz w:val="24"/>
          <w:szCs w:val="24"/>
        </w:rPr>
      </w:pPr>
    </w:p>
    <w:p w14:paraId="5F08B5F1" w14:textId="77777777" w:rsidR="00D361BC" w:rsidRPr="003B4568" w:rsidRDefault="00D361BC" w:rsidP="00D361BC">
      <w:pPr>
        <w:spacing w:line="276" w:lineRule="auto"/>
        <w:jc w:val="both"/>
        <w:rPr>
          <w:rFonts w:cstheme="minorHAnsi"/>
          <w:i/>
          <w:iCs/>
          <w:sz w:val="24"/>
          <w:szCs w:val="24"/>
        </w:rPr>
      </w:pPr>
      <w:r w:rsidRPr="003B4568">
        <w:rPr>
          <w:rFonts w:cstheme="minorHAnsi"/>
          <w:i/>
          <w:iCs/>
          <w:sz w:val="24"/>
          <w:szCs w:val="24"/>
        </w:rPr>
        <w:t>Uncertain about the benefits</w:t>
      </w:r>
    </w:p>
    <w:p w14:paraId="6C38C9C5" w14:textId="77777777" w:rsidR="00D361BC" w:rsidRPr="003B4568" w:rsidRDefault="00D361BC" w:rsidP="00D361BC">
      <w:pPr>
        <w:widowControl w:val="0"/>
        <w:autoSpaceDE w:val="0"/>
        <w:autoSpaceDN w:val="0"/>
        <w:adjustRightInd w:val="0"/>
        <w:spacing w:after="0" w:line="276" w:lineRule="auto"/>
        <w:jc w:val="both"/>
        <w:rPr>
          <w:rFonts w:cstheme="minorHAnsi"/>
          <w:sz w:val="24"/>
          <w:szCs w:val="24"/>
        </w:rPr>
      </w:pPr>
      <w:r w:rsidRPr="003B4568">
        <w:rPr>
          <w:rFonts w:cstheme="minorHAnsi"/>
          <w:sz w:val="24"/>
          <w:szCs w:val="24"/>
        </w:rPr>
        <w:t>There is some suggestion that respondents are not sure what the individual benefits of being a BAPO member are:</w:t>
      </w:r>
    </w:p>
    <w:p w14:paraId="59A187FF" w14:textId="77777777" w:rsidR="00D361BC" w:rsidRPr="003B4568" w:rsidRDefault="00D361BC" w:rsidP="00D361BC">
      <w:pPr>
        <w:pStyle w:val="ListParagraph"/>
        <w:spacing w:line="276" w:lineRule="auto"/>
        <w:jc w:val="both"/>
        <w:rPr>
          <w:rFonts w:cstheme="minorHAnsi"/>
          <w:sz w:val="24"/>
          <w:szCs w:val="24"/>
        </w:rPr>
      </w:pPr>
      <w:r w:rsidRPr="003B4568">
        <w:rPr>
          <w:rFonts w:cstheme="minorHAnsi"/>
          <w:i/>
          <w:iCs/>
          <w:sz w:val="24"/>
          <w:szCs w:val="24"/>
        </w:rPr>
        <w:t>“</w:t>
      </w:r>
      <w:r w:rsidRPr="003B4568">
        <w:rPr>
          <w:rFonts w:cstheme="minorHAnsi"/>
          <w:i/>
          <w:iCs/>
          <w:sz w:val="24"/>
          <w:szCs w:val="24"/>
          <w:highlight w:val="white"/>
        </w:rPr>
        <w:t>I think BAPO is essential for the wider profession, but it is not always easy to see how it benefits me as an individual. I see it in the same way as contributing to charity, I do it because it’s the right thing to d</w:t>
      </w:r>
      <w:r w:rsidRPr="003B4568">
        <w:rPr>
          <w:rFonts w:cstheme="minorHAnsi"/>
          <w:i/>
          <w:iCs/>
          <w:sz w:val="24"/>
          <w:szCs w:val="24"/>
        </w:rPr>
        <w:t xml:space="preserve">o” </w:t>
      </w:r>
      <w:r w:rsidRPr="003B4568">
        <w:rPr>
          <w:rFonts w:cstheme="minorHAnsi"/>
          <w:sz w:val="24"/>
          <w:szCs w:val="24"/>
        </w:rPr>
        <w:t>(Respondent, 205)</w:t>
      </w:r>
    </w:p>
    <w:p w14:paraId="24EB1E2D" w14:textId="77777777" w:rsidR="00D361BC" w:rsidRPr="003B4568" w:rsidRDefault="00D361BC" w:rsidP="00D361BC">
      <w:pPr>
        <w:spacing w:line="276" w:lineRule="auto"/>
        <w:jc w:val="both"/>
        <w:rPr>
          <w:rFonts w:cstheme="minorHAnsi"/>
          <w:sz w:val="24"/>
          <w:szCs w:val="24"/>
        </w:rPr>
      </w:pPr>
      <w:r w:rsidRPr="003B4568">
        <w:rPr>
          <w:rFonts w:cstheme="minorHAnsi"/>
          <w:sz w:val="24"/>
          <w:szCs w:val="24"/>
        </w:rPr>
        <w:t xml:space="preserve">This might go to further explain why they felt that membership was expensive: </w:t>
      </w:r>
      <w:r w:rsidRPr="003B4568">
        <w:rPr>
          <w:rFonts w:cstheme="minorHAnsi"/>
          <w:i/>
          <w:iCs/>
          <w:sz w:val="24"/>
          <w:szCs w:val="24"/>
        </w:rPr>
        <w:t xml:space="preserve">“It is a large amount of money, and unsure why such a large cost, what does it provide me” </w:t>
      </w:r>
      <w:r w:rsidRPr="003B4568">
        <w:rPr>
          <w:rFonts w:cstheme="minorHAnsi"/>
          <w:sz w:val="24"/>
          <w:szCs w:val="24"/>
        </w:rPr>
        <w:t>(Respondent, 59). Respondents seem to perceive they are paying a “</w:t>
      </w:r>
      <w:r w:rsidRPr="003B4568">
        <w:rPr>
          <w:rFonts w:cstheme="minorHAnsi"/>
          <w:i/>
          <w:iCs/>
          <w:sz w:val="24"/>
          <w:szCs w:val="24"/>
        </w:rPr>
        <w:t>Monthly payment without monthly benefits”</w:t>
      </w:r>
      <w:r w:rsidRPr="003B4568">
        <w:rPr>
          <w:rFonts w:cstheme="minorHAnsi"/>
          <w:sz w:val="24"/>
          <w:szCs w:val="24"/>
        </w:rPr>
        <w:t xml:space="preserve"> (Respondent, 221). This also could be related to the feeling that </w:t>
      </w:r>
      <w:r w:rsidRPr="003B4568">
        <w:rPr>
          <w:rFonts w:cstheme="minorHAnsi"/>
          <w:i/>
          <w:iCs/>
          <w:sz w:val="24"/>
          <w:szCs w:val="24"/>
        </w:rPr>
        <w:t>“I do not know much about BAPO”</w:t>
      </w:r>
      <w:r w:rsidRPr="003B4568">
        <w:rPr>
          <w:rFonts w:cstheme="minorHAnsi"/>
          <w:sz w:val="24"/>
          <w:szCs w:val="24"/>
        </w:rPr>
        <w:t xml:space="preserve"> (Respondent, 8)</w:t>
      </w:r>
      <w:r w:rsidRPr="003B4568">
        <w:rPr>
          <w:rFonts w:cstheme="minorHAnsi"/>
          <w:i/>
          <w:iCs/>
          <w:sz w:val="24"/>
          <w:szCs w:val="24"/>
        </w:rPr>
        <w:t xml:space="preserve"> </w:t>
      </w:r>
      <w:r w:rsidRPr="003B4568">
        <w:rPr>
          <w:rFonts w:cstheme="minorHAnsi"/>
          <w:sz w:val="24"/>
          <w:szCs w:val="24"/>
        </w:rPr>
        <w:t>and members may recognize the benefits of being a member if they had a:</w:t>
      </w:r>
    </w:p>
    <w:p w14:paraId="6AF16456" w14:textId="77777777" w:rsidR="00D361BC" w:rsidRPr="003B4568" w:rsidRDefault="00D361BC" w:rsidP="00D361BC">
      <w:pPr>
        <w:spacing w:line="276" w:lineRule="auto"/>
        <w:ind w:left="360"/>
        <w:jc w:val="both"/>
        <w:rPr>
          <w:rFonts w:cstheme="minorHAnsi"/>
          <w:sz w:val="24"/>
          <w:szCs w:val="24"/>
        </w:rPr>
      </w:pPr>
      <w:r w:rsidRPr="003B4568">
        <w:rPr>
          <w:rFonts w:cstheme="minorHAnsi"/>
          <w:i/>
          <w:iCs/>
          <w:sz w:val="24"/>
          <w:szCs w:val="24"/>
        </w:rPr>
        <w:t>“Better understanding of what BAPO does for me, and how you</w:t>
      </w:r>
      <w:r w:rsidRPr="003B4568">
        <w:rPr>
          <w:rFonts w:cstheme="minorHAnsi"/>
          <w:sz w:val="24"/>
          <w:szCs w:val="24"/>
        </w:rPr>
        <w:t xml:space="preserve"> [BAPO]</w:t>
      </w:r>
      <w:r w:rsidRPr="003B4568">
        <w:rPr>
          <w:rFonts w:cstheme="minorHAnsi"/>
          <w:i/>
          <w:iCs/>
          <w:sz w:val="24"/>
          <w:szCs w:val="24"/>
        </w:rPr>
        <w:t xml:space="preserve"> are working to improve the profession” </w:t>
      </w:r>
      <w:r w:rsidRPr="003B4568">
        <w:rPr>
          <w:rFonts w:cstheme="minorHAnsi"/>
          <w:sz w:val="24"/>
          <w:szCs w:val="24"/>
        </w:rPr>
        <w:t>(Respondent, 7)</w:t>
      </w:r>
    </w:p>
    <w:p w14:paraId="49A315BA" w14:textId="77777777" w:rsidR="00D361BC" w:rsidRPr="003B4568" w:rsidRDefault="00D361BC" w:rsidP="00D361BC">
      <w:pPr>
        <w:spacing w:line="276" w:lineRule="auto"/>
        <w:jc w:val="both"/>
        <w:rPr>
          <w:rFonts w:cstheme="minorHAnsi"/>
          <w:sz w:val="24"/>
          <w:szCs w:val="24"/>
        </w:rPr>
      </w:pPr>
    </w:p>
    <w:p w14:paraId="10855C5C" w14:textId="1791D374" w:rsidR="00D361BC" w:rsidRPr="003B4568" w:rsidRDefault="00D361BC" w:rsidP="00453B95">
      <w:pPr>
        <w:pStyle w:val="Heading4"/>
        <w:numPr>
          <w:ilvl w:val="3"/>
          <w:numId w:val="14"/>
        </w:numPr>
      </w:pPr>
      <w:r w:rsidRPr="003B4568">
        <w:t>Future direction</w:t>
      </w:r>
    </w:p>
    <w:p w14:paraId="6734FC74" w14:textId="77777777" w:rsidR="00D361BC" w:rsidRPr="003B4568" w:rsidRDefault="00D361BC" w:rsidP="00D361BC">
      <w:pPr>
        <w:spacing w:line="276" w:lineRule="auto"/>
        <w:jc w:val="both"/>
        <w:rPr>
          <w:rFonts w:cstheme="minorHAnsi"/>
          <w:i/>
          <w:iCs/>
          <w:sz w:val="24"/>
          <w:szCs w:val="24"/>
        </w:rPr>
      </w:pPr>
      <w:r w:rsidRPr="003B4568">
        <w:rPr>
          <w:rFonts w:cstheme="minorHAnsi"/>
          <w:sz w:val="24"/>
          <w:szCs w:val="24"/>
        </w:rPr>
        <w:t xml:space="preserve">The second theme discusses potential areas of improvement that could be targeted in future priorities. This theme has five sub-themes: </w:t>
      </w:r>
      <w:r w:rsidRPr="003B4568">
        <w:rPr>
          <w:rFonts w:cstheme="minorHAnsi"/>
          <w:i/>
          <w:iCs/>
          <w:sz w:val="24"/>
          <w:szCs w:val="24"/>
        </w:rPr>
        <w:t xml:space="preserve">increasing the professional profile, training opportunities, setting out best practices, professional support </w:t>
      </w:r>
      <w:r w:rsidRPr="003B4568">
        <w:rPr>
          <w:rFonts w:cstheme="minorHAnsi"/>
          <w:sz w:val="24"/>
          <w:szCs w:val="24"/>
        </w:rPr>
        <w:t xml:space="preserve">and </w:t>
      </w:r>
      <w:r w:rsidRPr="003B4568">
        <w:rPr>
          <w:rFonts w:cstheme="minorHAnsi"/>
          <w:i/>
          <w:iCs/>
          <w:sz w:val="24"/>
          <w:szCs w:val="24"/>
        </w:rPr>
        <w:t>supporting networking.</w:t>
      </w:r>
    </w:p>
    <w:p w14:paraId="76C5CF78" w14:textId="77777777" w:rsidR="00D361BC" w:rsidRPr="003B4568" w:rsidRDefault="00D361BC" w:rsidP="00D361BC">
      <w:pPr>
        <w:spacing w:line="276" w:lineRule="auto"/>
        <w:jc w:val="both"/>
        <w:rPr>
          <w:rFonts w:cstheme="minorHAnsi"/>
          <w:i/>
          <w:iCs/>
          <w:sz w:val="24"/>
          <w:szCs w:val="24"/>
        </w:rPr>
      </w:pPr>
    </w:p>
    <w:p w14:paraId="1DB52CED" w14:textId="77777777" w:rsidR="00D361BC" w:rsidRPr="003B4568" w:rsidRDefault="00D361BC" w:rsidP="00D361BC">
      <w:pPr>
        <w:spacing w:line="276" w:lineRule="auto"/>
        <w:jc w:val="both"/>
        <w:rPr>
          <w:rFonts w:cstheme="minorHAnsi"/>
          <w:i/>
          <w:iCs/>
          <w:sz w:val="24"/>
          <w:szCs w:val="24"/>
        </w:rPr>
      </w:pPr>
      <w:r w:rsidRPr="003B4568">
        <w:rPr>
          <w:rFonts w:cstheme="minorHAnsi"/>
          <w:i/>
          <w:iCs/>
          <w:sz w:val="24"/>
          <w:szCs w:val="24"/>
        </w:rPr>
        <w:lastRenderedPageBreak/>
        <w:t>Increasing the professional profile</w:t>
      </w:r>
    </w:p>
    <w:p w14:paraId="4A893D2A" w14:textId="3C824142" w:rsidR="00D361BC" w:rsidRPr="003B4568" w:rsidRDefault="00D361BC" w:rsidP="00D361BC">
      <w:pPr>
        <w:spacing w:line="276" w:lineRule="auto"/>
        <w:jc w:val="both"/>
        <w:rPr>
          <w:rFonts w:cstheme="minorHAnsi"/>
          <w:sz w:val="24"/>
          <w:szCs w:val="24"/>
        </w:rPr>
      </w:pPr>
      <w:r w:rsidRPr="003B4568">
        <w:rPr>
          <w:rFonts w:cstheme="minorHAnsi"/>
          <w:sz w:val="24"/>
          <w:szCs w:val="24"/>
        </w:rPr>
        <w:t xml:space="preserve">Respondents believed that BAPO should be working to help increase the professional profile of Prosthetists and Orthotists: </w:t>
      </w:r>
      <w:r w:rsidRPr="003B4568">
        <w:rPr>
          <w:rFonts w:cstheme="minorHAnsi"/>
          <w:i/>
          <w:iCs/>
          <w:sz w:val="24"/>
          <w:szCs w:val="24"/>
        </w:rPr>
        <w:t>“Create more awareness of the profession”</w:t>
      </w:r>
      <w:r w:rsidRPr="003B4568">
        <w:rPr>
          <w:rFonts w:cstheme="minorHAnsi"/>
          <w:sz w:val="24"/>
          <w:szCs w:val="24"/>
        </w:rPr>
        <w:t xml:space="preserve"> (Respondent, 86). Respondents suggest that this could be done by, </w:t>
      </w:r>
      <w:r w:rsidRPr="003B4568">
        <w:rPr>
          <w:rFonts w:cstheme="minorHAnsi"/>
          <w:i/>
          <w:iCs/>
          <w:sz w:val="24"/>
          <w:szCs w:val="24"/>
        </w:rPr>
        <w:t xml:space="preserve">“Promoting what we do” </w:t>
      </w:r>
      <w:r w:rsidRPr="003B4568">
        <w:rPr>
          <w:rFonts w:cstheme="minorHAnsi"/>
          <w:sz w:val="24"/>
          <w:szCs w:val="24"/>
        </w:rPr>
        <w:t xml:space="preserve">(Respondent, 25) using </w:t>
      </w:r>
      <w:r w:rsidRPr="003B4568">
        <w:rPr>
          <w:rFonts w:cstheme="minorHAnsi"/>
          <w:i/>
          <w:iCs/>
          <w:sz w:val="24"/>
          <w:szCs w:val="24"/>
        </w:rPr>
        <w:t>“marketing campaigns”</w:t>
      </w:r>
      <w:r w:rsidRPr="003B4568">
        <w:rPr>
          <w:rFonts w:cstheme="minorHAnsi"/>
          <w:sz w:val="24"/>
          <w:szCs w:val="24"/>
        </w:rPr>
        <w:t xml:space="preserve"> (Respondent, 80) through </w:t>
      </w:r>
      <w:r w:rsidRPr="003B4568">
        <w:rPr>
          <w:rFonts w:cstheme="minorHAnsi"/>
          <w:i/>
          <w:iCs/>
          <w:sz w:val="24"/>
          <w:szCs w:val="24"/>
        </w:rPr>
        <w:t>“Social media”</w:t>
      </w:r>
      <w:r w:rsidRPr="003B4568">
        <w:rPr>
          <w:rFonts w:cstheme="minorHAnsi"/>
          <w:sz w:val="24"/>
          <w:szCs w:val="24"/>
        </w:rPr>
        <w:t xml:space="preserve"> (Respondent, 22) channels to increase visibility; including using “</w:t>
      </w:r>
      <w:r w:rsidRPr="003B4568">
        <w:rPr>
          <w:rFonts w:cstheme="minorHAnsi"/>
          <w:i/>
          <w:iCs/>
          <w:sz w:val="24"/>
          <w:szCs w:val="24"/>
          <w:highlight w:val="white"/>
        </w:rPr>
        <w:t>younger social media platforms</w:t>
      </w:r>
      <w:r w:rsidRPr="003B4568">
        <w:rPr>
          <w:rFonts w:cstheme="minorHAnsi"/>
          <w:i/>
          <w:iCs/>
          <w:sz w:val="24"/>
          <w:szCs w:val="24"/>
        </w:rPr>
        <w:t xml:space="preserve">” </w:t>
      </w:r>
      <w:r w:rsidRPr="003B4568">
        <w:rPr>
          <w:rFonts w:cstheme="minorHAnsi"/>
          <w:sz w:val="24"/>
          <w:szCs w:val="24"/>
        </w:rPr>
        <w:t xml:space="preserve">(Respondent, 213) to reach a wider audience. This could lead to more people joining BAPO and </w:t>
      </w:r>
      <w:r w:rsidRPr="003B4568">
        <w:rPr>
          <w:rFonts w:cstheme="minorHAnsi"/>
          <w:i/>
          <w:iCs/>
          <w:sz w:val="24"/>
          <w:szCs w:val="24"/>
        </w:rPr>
        <w:t xml:space="preserve">“therefore a larger voice” </w:t>
      </w:r>
      <w:r w:rsidRPr="003B4568">
        <w:rPr>
          <w:rFonts w:cstheme="minorHAnsi"/>
          <w:sz w:val="24"/>
          <w:szCs w:val="24"/>
        </w:rPr>
        <w:t xml:space="preserve">(Respondent, 44). There was some discussion about there being a </w:t>
      </w:r>
      <w:r w:rsidRPr="003B4568">
        <w:rPr>
          <w:rFonts w:cstheme="minorHAnsi"/>
          <w:i/>
          <w:iCs/>
          <w:sz w:val="24"/>
          <w:szCs w:val="24"/>
        </w:rPr>
        <w:t>“Shortage of clinicians”</w:t>
      </w:r>
      <w:r w:rsidRPr="003B4568">
        <w:rPr>
          <w:rFonts w:cstheme="minorHAnsi"/>
          <w:sz w:val="24"/>
          <w:szCs w:val="24"/>
        </w:rPr>
        <w:t xml:space="preserve"> (Respondent, 73) and working to increase the awareness of the profession, this would help support retention and growth of the workforce. Respondents suggested that BAPO should be developing links with universities to raise awareness of the profession to encourage more individuals to choose prosthetics or orthotics as a career: </w:t>
      </w:r>
      <w:r w:rsidRPr="003B4568">
        <w:rPr>
          <w:rFonts w:cstheme="minorHAnsi"/>
          <w:i/>
          <w:iCs/>
          <w:sz w:val="24"/>
          <w:szCs w:val="24"/>
        </w:rPr>
        <w:t xml:space="preserve">“Training more prosthetists/orthotists and making our professions more well-known” </w:t>
      </w:r>
      <w:r w:rsidRPr="003B4568">
        <w:rPr>
          <w:rFonts w:cstheme="minorHAnsi"/>
          <w:sz w:val="24"/>
          <w:szCs w:val="24"/>
        </w:rPr>
        <w:t xml:space="preserve">(Respondent, 210).  Further, BAPO could </w:t>
      </w:r>
      <w:r w:rsidRPr="003B4568">
        <w:rPr>
          <w:rFonts w:cstheme="minorHAnsi"/>
          <w:i/>
          <w:iCs/>
          <w:sz w:val="24"/>
          <w:szCs w:val="24"/>
        </w:rPr>
        <w:t xml:space="preserve">“Show students why it’s important to be a member of BAPO” </w:t>
      </w:r>
      <w:r w:rsidRPr="003B4568">
        <w:rPr>
          <w:rFonts w:cstheme="minorHAnsi"/>
          <w:sz w:val="24"/>
          <w:szCs w:val="24"/>
        </w:rPr>
        <w:t xml:space="preserve">(Respondent, 63) since as members they could help </w:t>
      </w:r>
      <w:r w:rsidRPr="003B4568">
        <w:rPr>
          <w:rFonts w:cstheme="minorHAnsi"/>
          <w:i/>
          <w:iCs/>
          <w:sz w:val="24"/>
          <w:szCs w:val="24"/>
        </w:rPr>
        <w:t xml:space="preserve">“to influence and support future practitioners” </w:t>
      </w:r>
      <w:r w:rsidRPr="003B4568">
        <w:rPr>
          <w:rFonts w:cstheme="minorHAnsi"/>
          <w:sz w:val="24"/>
          <w:szCs w:val="24"/>
        </w:rPr>
        <w:t>(Respondent, 71).</w:t>
      </w:r>
    </w:p>
    <w:p w14:paraId="0DFC4F86" w14:textId="77777777" w:rsidR="00D361BC" w:rsidRPr="003B4568" w:rsidRDefault="00D361BC" w:rsidP="00D361BC">
      <w:pPr>
        <w:spacing w:line="276" w:lineRule="auto"/>
        <w:jc w:val="both"/>
        <w:rPr>
          <w:rFonts w:cstheme="minorHAnsi"/>
          <w:i/>
          <w:iCs/>
          <w:sz w:val="24"/>
          <w:szCs w:val="24"/>
        </w:rPr>
      </w:pPr>
    </w:p>
    <w:p w14:paraId="2383844C" w14:textId="77777777" w:rsidR="00D361BC" w:rsidRPr="003B4568" w:rsidRDefault="00D361BC" w:rsidP="00D361BC">
      <w:pPr>
        <w:spacing w:line="276" w:lineRule="auto"/>
        <w:jc w:val="both"/>
        <w:rPr>
          <w:rFonts w:cstheme="minorHAnsi"/>
          <w:i/>
          <w:iCs/>
          <w:sz w:val="24"/>
          <w:szCs w:val="24"/>
        </w:rPr>
      </w:pPr>
      <w:r w:rsidRPr="003B4568">
        <w:rPr>
          <w:rFonts w:cstheme="minorHAnsi"/>
          <w:i/>
          <w:iCs/>
          <w:sz w:val="24"/>
          <w:szCs w:val="24"/>
        </w:rPr>
        <w:t>Training opportunities</w:t>
      </w:r>
    </w:p>
    <w:p w14:paraId="07772F6E" w14:textId="77777777" w:rsidR="00D361BC" w:rsidRPr="003B4568" w:rsidRDefault="00D361BC" w:rsidP="00D361BC">
      <w:pPr>
        <w:spacing w:line="276" w:lineRule="auto"/>
        <w:jc w:val="both"/>
        <w:rPr>
          <w:rFonts w:cstheme="minorHAnsi"/>
          <w:sz w:val="24"/>
          <w:szCs w:val="24"/>
        </w:rPr>
      </w:pPr>
      <w:r w:rsidRPr="003B4568">
        <w:rPr>
          <w:rFonts w:cstheme="minorHAnsi"/>
          <w:sz w:val="24"/>
          <w:szCs w:val="24"/>
        </w:rPr>
        <w:t xml:space="preserve">A common suggestion was that BAPO should be offering (or signposting to) </w:t>
      </w:r>
      <w:r w:rsidRPr="003B4568">
        <w:rPr>
          <w:rFonts w:cstheme="minorHAnsi"/>
          <w:i/>
          <w:iCs/>
          <w:sz w:val="24"/>
          <w:szCs w:val="24"/>
        </w:rPr>
        <w:t xml:space="preserve">“More courses” </w:t>
      </w:r>
      <w:r w:rsidRPr="003B4568">
        <w:rPr>
          <w:rFonts w:cstheme="minorHAnsi"/>
          <w:sz w:val="24"/>
          <w:szCs w:val="24"/>
        </w:rPr>
        <w:t xml:space="preserve">(Respondent, 19) and </w:t>
      </w:r>
      <w:r w:rsidRPr="003B4568">
        <w:rPr>
          <w:rFonts w:cstheme="minorHAnsi"/>
          <w:sz w:val="24"/>
          <w:szCs w:val="24"/>
          <w:shd w:val="clear" w:color="auto" w:fill="FFFFFF"/>
        </w:rPr>
        <w:t>continued professional development</w:t>
      </w:r>
      <w:r w:rsidRPr="003B4568">
        <w:rPr>
          <w:rFonts w:cstheme="minorHAnsi"/>
          <w:sz w:val="24"/>
          <w:szCs w:val="24"/>
        </w:rPr>
        <w:t xml:space="preserve"> opportunities (CPD): </w:t>
      </w:r>
      <w:r w:rsidRPr="003B4568">
        <w:rPr>
          <w:rFonts w:cstheme="minorHAnsi"/>
          <w:i/>
          <w:iCs/>
          <w:sz w:val="24"/>
          <w:szCs w:val="24"/>
        </w:rPr>
        <w:t>“More linking up with other professional bodies to share relevant CPD opportunities”</w:t>
      </w:r>
      <w:r w:rsidRPr="003B4568">
        <w:rPr>
          <w:rFonts w:cstheme="minorHAnsi"/>
          <w:sz w:val="24"/>
          <w:szCs w:val="24"/>
        </w:rPr>
        <w:t xml:space="preserve"> (Respondent, 35). Respondents would like more online training opportunities and webinars.</w:t>
      </w:r>
    </w:p>
    <w:p w14:paraId="02633DF2" w14:textId="77777777" w:rsidR="00D361BC" w:rsidRPr="003B4568" w:rsidRDefault="00D361BC" w:rsidP="00D361BC">
      <w:pPr>
        <w:widowControl w:val="0"/>
        <w:autoSpaceDE w:val="0"/>
        <w:autoSpaceDN w:val="0"/>
        <w:adjustRightInd w:val="0"/>
        <w:spacing w:after="0" w:line="276" w:lineRule="auto"/>
        <w:ind w:left="720"/>
        <w:jc w:val="both"/>
        <w:rPr>
          <w:rFonts w:cstheme="minorHAnsi"/>
          <w:sz w:val="24"/>
          <w:szCs w:val="24"/>
        </w:rPr>
      </w:pPr>
      <w:r w:rsidRPr="003B4568">
        <w:rPr>
          <w:rFonts w:cstheme="minorHAnsi"/>
          <w:i/>
          <w:iCs/>
          <w:sz w:val="24"/>
          <w:szCs w:val="24"/>
        </w:rPr>
        <w:t>“Regular small online CPD events - accessible to more, both geographically, in terms of time, and cost</w:t>
      </w:r>
      <w:r w:rsidRPr="003B4568">
        <w:rPr>
          <w:rFonts w:cstheme="minorHAnsi"/>
          <w:sz w:val="24"/>
          <w:szCs w:val="24"/>
        </w:rPr>
        <w:t>” (Respondent, 55).</w:t>
      </w:r>
    </w:p>
    <w:p w14:paraId="344C1C1F" w14:textId="77777777" w:rsidR="00D361BC" w:rsidRPr="003B4568" w:rsidRDefault="00D361BC" w:rsidP="00D361BC">
      <w:pPr>
        <w:widowControl w:val="0"/>
        <w:autoSpaceDE w:val="0"/>
        <w:autoSpaceDN w:val="0"/>
        <w:adjustRightInd w:val="0"/>
        <w:spacing w:after="0" w:line="276" w:lineRule="auto"/>
        <w:jc w:val="both"/>
        <w:rPr>
          <w:rFonts w:cstheme="minorHAnsi"/>
          <w:sz w:val="24"/>
          <w:szCs w:val="24"/>
        </w:rPr>
      </w:pPr>
    </w:p>
    <w:p w14:paraId="66DF955F" w14:textId="77777777" w:rsidR="00D361BC" w:rsidRPr="003B4568" w:rsidRDefault="00D361BC" w:rsidP="00D361BC">
      <w:pPr>
        <w:spacing w:line="276" w:lineRule="auto"/>
        <w:jc w:val="both"/>
        <w:rPr>
          <w:rFonts w:cstheme="minorHAnsi"/>
          <w:sz w:val="24"/>
          <w:szCs w:val="24"/>
        </w:rPr>
      </w:pPr>
      <w:r w:rsidRPr="003B4568">
        <w:rPr>
          <w:rFonts w:cstheme="minorHAnsi"/>
          <w:sz w:val="24"/>
          <w:szCs w:val="24"/>
        </w:rPr>
        <w:t>Online training could minimize costs: “</w:t>
      </w:r>
      <w:r w:rsidRPr="003B4568">
        <w:rPr>
          <w:rFonts w:cstheme="minorHAnsi"/>
          <w:i/>
          <w:iCs/>
          <w:sz w:val="24"/>
          <w:szCs w:val="24"/>
        </w:rPr>
        <w:t xml:space="preserve">Virtual educational content (with or without cost) on the website” </w:t>
      </w:r>
      <w:r w:rsidRPr="003B4568">
        <w:rPr>
          <w:rFonts w:cstheme="minorHAnsi"/>
          <w:sz w:val="24"/>
          <w:szCs w:val="24"/>
        </w:rPr>
        <w:t>(Respondent, 204), and training sessions could be recorded so to be reviewed at a time convenient to the individual: “</w:t>
      </w:r>
      <w:r w:rsidRPr="003B4568">
        <w:rPr>
          <w:rFonts w:cstheme="minorHAnsi"/>
          <w:i/>
          <w:iCs/>
          <w:sz w:val="24"/>
          <w:szCs w:val="24"/>
        </w:rPr>
        <w:t xml:space="preserve">Online training in various subjects recorded to watch at our leisure” </w:t>
      </w:r>
      <w:r w:rsidRPr="003B4568">
        <w:rPr>
          <w:rFonts w:cstheme="minorHAnsi"/>
          <w:sz w:val="24"/>
          <w:szCs w:val="24"/>
        </w:rPr>
        <w:t xml:space="preserve">(Respondent, 5) and with a bigger focus on specific training for prosthetics: </w:t>
      </w:r>
      <w:r w:rsidRPr="003B4568">
        <w:rPr>
          <w:rFonts w:cstheme="minorHAnsi"/>
          <w:i/>
          <w:iCs/>
          <w:sz w:val="24"/>
          <w:szCs w:val="24"/>
        </w:rPr>
        <w:t>“Prosthetic training courses</w:t>
      </w:r>
      <w:r w:rsidRPr="003B4568">
        <w:rPr>
          <w:rFonts w:cstheme="minorHAnsi"/>
          <w:sz w:val="24"/>
          <w:szCs w:val="24"/>
        </w:rPr>
        <w:t>” (Respondent, 36).</w:t>
      </w:r>
    </w:p>
    <w:p w14:paraId="2A7252A0" w14:textId="77777777" w:rsidR="00D361BC" w:rsidRPr="003B4568" w:rsidRDefault="00D361BC" w:rsidP="00D361BC">
      <w:pPr>
        <w:spacing w:line="276" w:lineRule="auto"/>
        <w:jc w:val="both"/>
        <w:rPr>
          <w:rFonts w:cstheme="minorHAnsi"/>
          <w:sz w:val="24"/>
          <w:szCs w:val="24"/>
        </w:rPr>
      </w:pPr>
    </w:p>
    <w:p w14:paraId="7ED89A4A" w14:textId="77777777" w:rsidR="00D361BC" w:rsidRPr="003B4568" w:rsidRDefault="00D361BC" w:rsidP="00D361BC">
      <w:pPr>
        <w:spacing w:line="276" w:lineRule="auto"/>
        <w:jc w:val="both"/>
        <w:rPr>
          <w:rFonts w:cstheme="minorHAnsi"/>
          <w:i/>
          <w:iCs/>
          <w:sz w:val="24"/>
          <w:szCs w:val="24"/>
        </w:rPr>
      </w:pPr>
      <w:r w:rsidRPr="003B4568">
        <w:rPr>
          <w:rFonts w:cstheme="minorHAnsi"/>
          <w:i/>
          <w:iCs/>
          <w:sz w:val="24"/>
          <w:szCs w:val="24"/>
        </w:rPr>
        <w:t xml:space="preserve">Setting out best practice </w:t>
      </w:r>
    </w:p>
    <w:p w14:paraId="56A404BD" w14:textId="77777777" w:rsidR="00D361BC" w:rsidRPr="003B4568" w:rsidRDefault="00D361BC" w:rsidP="00D361BC">
      <w:pPr>
        <w:spacing w:line="276" w:lineRule="auto"/>
        <w:jc w:val="both"/>
        <w:rPr>
          <w:rFonts w:cstheme="minorHAnsi"/>
          <w:sz w:val="24"/>
          <w:szCs w:val="24"/>
        </w:rPr>
      </w:pPr>
      <w:r w:rsidRPr="003B4568">
        <w:rPr>
          <w:rFonts w:cstheme="minorHAnsi"/>
          <w:sz w:val="24"/>
          <w:szCs w:val="24"/>
        </w:rPr>
        <w:t xml:space="preserve">Respondents discussed that they think BAPO should be guiding and providing a </w:t>
      </w:r>
      <w:r w:rsidRPr="003B4568">
        <w:rPr>
          <w:rFonts w:cstheme="minorHAnsi"/>
          <w:i/>
          <w:iCs/>
          <w:sz w:val="24"/>
          <w:szCs w:val="24"/>
        </w:rPr>
        <w:t>“collection of best practice guidelines”</w:t>
      </w:r>
      <w:r w:rsidRPr="003B4568">
        <w:rPr>
          <w:rFonts w:cstheme="minorHAnsi"/>
          <w:sz w:val="24"/>
          <w:szCs w:val="24"/>
        </w:rPr>
        <w:t xml:space="preserve"> (Respondent, 93) and that BAPO as a professional body should be helping to ensure that everyone is working to the same guidance: </w:t>
      </w:r>
    </w:p>
    <w:p w14:paraId="6D56AA3D" w14:textId="77777777" w:rsidR="00D361BC" w:rsidRPr="003B4568" w:rsidRDefault="00D361BC" w:rsidP="00D361BC">
      <w:pPr>
        <w:spacing w:line="276" w:lineRule="auto"/>
        <w:ind w:left="720"/>
        <w:jc w:val="both"/>
        <w:rPr>
          <w:rFonts w:cstheme="minorHAnsi"/>
          <w:sz w:val="24"/>
          <w:szCs w:val="24"/>
        </w:rPr>
      </w:pPr>
      <w:r w:rsidRPr="003B4568">
        <w:rPr>
          <w:rFonts w:cstheme="minorHAnsi"/>
          <w:i/>
          <w:iCs/>
          <w:sz w:val="24"/>
          <w:szCs w:val="24"/>
        </w:rPr>
        <w:t xml:space="preserve">“The governing body of prosthetists and orthotists to ensure everyone is working to the same guidelines and expectations” </w:t>
      </w:r>
      <w:r w:rsidRPr="003B4568">
        <w:rPr>
          <w:rFonts w:cstheme="minorHAnsi"/>
          <w:sz w:val="24"/>
          <w:szCs w:val="24"/>
        </w:rPr>
        <w:t xml:space="preserve">(Respondent, 71). </w:t>
      </w:r>
    </w:p>
    <w:p w14:paraId="6298D729" w14:textId="77777777" w:rsidR="00D361BC" w:rsidRPr="003B4568" w:rsidRDefault="00D361BC" w:rsidP="00D361BC">
      <w:pPr>
        <w:spacing w:line="276" w:lineRule="auto"/>
        <w:jc w:val="both"/>
        <w:rPr>
          <w:rFonts w:cstheme="minorHAnsi"/>
          <w:sz w:val="24"/>
          <w:szCs w:val="24"/>
        </w:rPr>
      </w:pPr>
      <w:r w:rsidRPr="003B4568">
        <w:rPr>
          <w:rFonts w:cstheme="minorHAnsi"/>
          <w:sz w:val="24"/>
          <w:szCs w:val="24"/>
        </w:rPr>
        <w:lastRenderedPageBreak/>
        <w:t>Respondents also discussed that “</w:t>
      </w:r>
      <w:r w:rsidRPr="003B4568">
        <w:rPr>
          <w:rFonts w:cstheme="minorHAnsi"/>
          <w:i/>
          <w:iCs/>
          <w:sz w:val="24"/>
          <w:szCs w:val="24"/>
        </w:rPr>
        <w:t xml:space="preserve">guidelines could be reinforced” </w:t>
      </w:r>
      <w:r w:rsidRPr="003B4568">
        <w:rPr>
          <w:rFonts w:cstheme="minorHAnsi"/>
          <w:sz w:val="24"/>
          <w:szCs w:val="24"/>
        </w:rPr>
        <w:t>(Respondent, 57) to help standardise best practice to ensure “</w:t>
      </w:r>
      <w:r w:rsidRPr="003B4568">
        <w:rPr>
          <w:rFonts w:cstheme="minorHAnsi"/>
          <w:i/>
          <w:iCs/>
          <w:sz w:val="24"/>
          <w:szCs w:val="24"/>
        </w:rPr>
        <w:t xml:space="preserve">Consistency across centres” </w:t>
      </w:r>
      <w:r w:rsidRPr="003B4568">
        <w:rPr>
          <w:rFonts w:cstheme="minorHAnsi"/>
          <w:sz w:val="24"/>
          <w:szCs w:val="24"/>
        </w:rPr>
        <w:t>(Respondent, 69); “</w:t>
      </w:r>
      <w:r w:rsidRPr="003B4568">
        <w:rPr>
          <w:rFonts w:cstheme="minorHAnsi"/>
          <w:i/>
          <w:iCs/>
          <w:sz w:val="24"/>
          <w:szCs w:val="24"/>
        </w:rPr>
        <w:t xml:space="preserve">Making things more standardized throughout the profession and between jobs including appointment times and responsibilities” </w:t>
      </w:r>
      <w:r w:rsidRPr="003B4568">
        <w:rPr>
          <w:rFonts w:cstheme="minorHAnsi"/>
          <w:sz w:val="24"/>
          <w:szCs w:val="24"/>
        </w:rPr>
        <w:t>(Respondent, 56).</w:t>
      </w:r>
    </w:p>
    <w:p w14:paraId="1C831876" w14:textId="77777777" w:rsidR="00D361BC" w:rsidRDefault="00D361BC" w:rsidP="00D361BC">
      <w:pPr>
        <w:spacing w:line="276" w:lineRule="auto"/>
        <w:jc w:val="both"/>
        <w:rPr>
          <w:rFonts w:cstheme="minorHAnsi"/>
          <w:i/>
          <w:iCs/>
          <w:sz w:val="24"/>
          <w:szCs w:val="24"/>
        </w:rPr>
      </w:pPr>
    </w:p>
    <w:p w14:paraId="6C4E352A" w14:textId="77777777" w:rsidR="00D361BC" w:rsidRPr="003B4568" w:rsidRDefault="00D361BC" w:rsidP="00D361BC">
      <w:pPr>
        <w:spacing w:line="276" w:lineRule="auto"/>
        <w:jc w:val="both"/>
        <w:rPr>
          <w:rFonts w:cstheme="minorHAnsi"/>
          <w:i/>
          <w:iCs/>
          <w:sz w:val="24"/>
          <w:szCs w:val="24"/>
        </w:rPr>
      </w:pPr>
      <w:r w:rsidRPr="003B4568">
        <w:rPr>
          <w:rFonts w:cstheme="minorHAnsi"/>
          <w:i/>
          <w:iCs/>
          <w:sz w:val="24"/>
          <w:szCs w:val="24"/>
        </w:rPr>
        <w:t>Professional support</w:t>
      </w:r>
    </w:p>
    <w:p w14:paraId="0F5A8558" w14:textId="77777777" w:rsidR="00D361BC" w:rsidRPr="003B4568" w:rsidRDefault="00D361BC" w:rsidP="00D361BC">
      <w:pPr>
        <w:spacing w:line="276" w:lineRule="auto"/>
        <w:jc w:val="both"/>
        <w:rPr>
          <w:rFonts w:cstheme="minorHAnsi"/>
          <w:sz w:val="24"/>
          <w:szCs w:val="24"/>
        </w:rPr>
      </w:pPr>
      <w:r w:rsidRPr="003B4568">
        <w:rPr>
          <w:rFonts w:cstheme="minorHAnsi"/>
          <w:sz w:val="24"/>
          <w:szCs w:val="24"/>
        </w:rPr>
        <w:t>Respondents believed that BAPO should be a place to seek professional support and advice:</w:t>
      </w:r>
    </w:p>
    <w:p w14:paraId="1EBA48D4" w14:textId="77777777" w:rsidR="00D361BC" w:rsidRPr="003B4568" w:rsidRDefault="00D361BC" w:rsidP="00D361BC">
      <w:pPr>
        <w:widowControl w:val="0"/>
        <w:autoSpaceDE w:val="0"/>
        <w:autoSpaceDN w:val="0"/>
        <w:adjustRightInd w:val="0"/>
        <w:spacing w:line="276" w:lineRule="auto"/>
        <w:ind w:left="720"/>
        <w:jc w:val="both"/>
        <w:rPr>
          <w:rFonts w:cstheme="minorHAnsi"/>
          <w:sz w:val="24"/>
          <w:szCs w:val="24"/>
        </w:rPr>
      </w:pPr>
      <w:r w:rsidRPr="003B4568">
        <w:rPr>
          <w:rFonts w:cstheme="minorHAnsi"/>
          <w:i/>
          <w:iCs/>
          <w:sz w:val="24"/>
          <w:szCs w:val="24"/>
        </w:rPr>
        <w:t xml:space="preserve">“There needs to be some form of pathway to allow members to discuss concerns they have in terms of their job i.e., bullying (where HR haven't been supportive), job retention concerns especially throughout Covid” </w:t>
      </w:r>
      <w:r w:rsidRPr="003B4568">
        <w:rPr>
          <w:rFonts w:cstheme="minorHAnsi"/>
          <w:sz w:val="24"/>
          <w:szCs w:val="24"/>
        </w:rPr>
        <w:t xml:space="preserve">(Respondent, 19). </w:t>
      </w:r>
    </w:p>
    <w:p w14:paraId="6B88A7E8" w14:textId="77777777" w:rsidR="00D361BC" w:rsidRPr="003B4568" w:rsidRDefault="00D361BC" w:rsidP="00D361BC">
      <w:pPr>
        <w:widowControl w:val="0"/>
        <w:autoSpaceDE w:val="0"/>
        <w:autoSpaceDN w:val="0"/>
        <w:adjustRightInd w:val="0"/>
        <w:spacing w:line="276" w:lineRule="auto"/>
        <w:jc w:val="both"/>
        <w:rPr>
          <w:rFonts w:cstheme="minorHAnsi"/>
          <w:sz w:val="24"/>
          <w:szCs w:val="24"/>
        </w:rPr>
      </w:pPr>
      <w:r w:rsidRPr="003B4568">
        <w:rPr>
          <w:rFonts w:cstheme="minorHAnsi"/>
          <w:sz w:val="24"/>
          <w:szCs w:val="24"/>
        </w:rPr>
        <w:t xml:space="preserve">This could be done via a </w:t>
      </w:r>
      <w:r w:rsidRPr="003B4568">
        <w:rPr>
          <w:rFonts w:cstheme="minorHAnsi"/>
          <w:i/>
          <w:iCs/>
          <w:sz w:val="24"/>
          <w:szCs w:val="24"/>
        </w:rPr>
        <w:t>“Telephone/email advice service for workplace-related support/advice”</w:t>
      </w:r>
      <w:r w:rsidRPr="003B4568">
        <w:rPr>
          <w:rFonts w:cstheme="minorHAnsi"/>
          <w:sz w:val="24"/>
          <w:szCs w:val="24"/>
        </w:rPr>
        <w:t xml:space="preserve"> (Respondent, 94).  BAPO could communicate and explain to members, </w:t>
      </w:r>
      <w:r w:rsidRPr="003B4568">
        <w:rPr>
          <w:rFonts w:cstheme="minorHAnsi"/>
          <w:i/>
          <w:iCs/>
          <w:sz w:val="24"/>
          <w:szCs w:val="24"/>
        </w:rPr>
        <w:t xml:space="preserve">“ways in which you [BAPO] can support professionals in their day-to-day role” </w:t>
      </w:r>
      <w:r w:rsidRPr="003B4568">
        <w:rPr>
          <w:rFonts w:cstheme="minorHAnsi"/>
          <w:sz w:val="24"/>
          <w:szCs w:val="24"/>
        </w:rPr>
        <w:t xml:space="preserve">(Respondent, 226).  Furthermore, respondents expressed that they would like to see BAPO offer more </w:t>
      </w:r>
      <w:r w:rsidRPr="003B4568">
        <w:rPr>
          <w:rFonts w:cstheme="minorHAnsi"/>
          <w:i/>
          <w:iCs/>
          <w:sz w:val="24"/>
          <w:szCs w:val="24"/>
        </w:rPr>
        <w:t>“Career progression advice/support”</w:t>
      </w:r>
      <w:r w:rsidRPr="003B4568">
        <w:rPr>
          <w:rFonts w:cstheme="minorHAnsi"/>
          <w:sz w:val="24"/>
          <w:szCs w:val="24"/>
        </w:rPr>
        <w:t xml:space="preserve"> (Respondent, 36) and up to date,</w:t>
      </w:r>
      <w:r w:rsidRPr="003B4568">
        <w:rPr>
          <w:rFonts w:cstheme="minorHAnsi"/>
          <w:i/>
          <w:iCs/>
          <w:sz w:val="24"/>
          <w:szCs w:val="24"/>
        </w:rPr>
        <w:t xml:space="preserve"> “job opportunities”</w:t>
      </w:r>
      <w:r w:rsidRPr="003B4568">
        <w:rPr>
          <w:rFonts w:cstheme="minorHAnsi"/>
          <w:sz w:val="24"/>
          <w:szCs w:val="24"/>
        </w:rPr>
        <w:t xml:space="preserve"> (Respondent, 220), “</w:t>
      </w:r>
      <w:r w:rsidRPr="003B4568">
        <w:rPr>
          <w:rFonts w:cstheme="minorHAnsi"/>
          <w:i/>
          <w:iCs/>
          <w:sz w:val="24"/>
          <w:szCs w:val="24"/>
        </w:rPr>
        <w:t xml:space="preserve">within the UK” </w:t>
      </w:r>
      <w:r w:rsidRPr="003B4568">
        <w:rPr>
          <w:rFonts w:cstheme="minorHAnsi"/>
          <w:sz w:val="24"/>
          <w:szCs w:val="24"/>
        </w:rPr>
        <w:t>and “</w:t>
      </w:r>
      <w:r w:rsidRPr="003B4568">
        <w:rPr>
          <w:rFonts w:cstheme="minorHAnsi"/>
          <w:i/>
          <w:iCs/>
          <w:sz w:val="24"/>
          <w:szCs w:val="24"/>
        </w:rPr>
        <w:t xml:space="preserve">More from global P&amp;O </w:t>
      </w:r>
      <w:r w:rsidRPr="003B4568">
        <w:rPr>
          <w:rStyle w:val="cf01"/>
          <w:rFonts w:asciiTheme="minorHAnsi" w:hAnsiTheme="minorHAnsi" w:cstheme="minorHAnsi"/>
          <w:b w:val="0"/>
          <w:bCs w:val="0"/>
          <w:color w:val="auto"/>
          <w:sz w:val="24"/>
          <w:szCs w:val="24"/>
        </w:rPr>
        <w:t xml:space="preserve">[Prosthetists and Orthotists] </w:t>
      </w:r>
      <w:r w:rsidRPr="003B4568">
        <w:rPr>
          <w:rFonts w:cstheme="minorHAnsi"/>
          <w:i/>
          <w:iCs/>
          <w:sz w:val="24"/>
          <w:szCs w:val="24"/>
        </w:rPr>
        <w:t>e.g., China</w:t>
      </w:r>
      <w:r w:rsidRPr="003B4568">
        <w:rPr>
          <w:rFonts w:cstheme="minorHAnsi"/>
          <w:sz w:val="24"/>
          <w:szCs w:val="24"/>
        </w:rPr>
        <w:t xml:space="preserve">” (Respondent, 66). </w:t>
      </w:r>
    </w:p>
    <w:p w14:paraId="749E66A4" w14:textId="77777777" w:rsidR="00D361BC" w:rsidRDefault="00D361BC" w:rsidP="00D361BC">
      <w:pPr>
        <w:widowControl w:val="0"/>
        <w:autoSpaceDE w:val="0"/>
        <w:autoSpaceDN w:val="0"/>
        <w:adjustRightInd w:val="0"/>
        <w:spacing w:line="276" w:lineRule="auto"/>
        <w:ind w:left="720"/>
        <w:jc w:val="both"/>
        <w:rPr>
          <w:rFonts w:cstheme="minorHAnsi"/>
          <w:sz w:val="24"/>
          <w:szCs w:val="24"/>
        </w:rPr>
      </w:pPr>
      <w:r w:rsidRPr="003B4568">
        <w:rPr>
          <w:rFonts w:cstheme="minorHAnsi"/>
          <w:i/>
          <w:iCs/>
          <w:sz w:val="24"/>
          <w:szCs w:val="24"/>
        </w:rPr>
        <w:t xml:space="preserve">To </w:t>
      </w:r>
      <w:proofErr w:type="gramStart"/>
      <w:r w:rsidRPr="003B4568">
        <w:rPr>
          <w:rFonts w:cstheme="minorHAnsi"/>
          <w:i/>
          <w:iCs/>
          <w:sz w:val="24"/>
          <w:szCs w:val="24"/>
        </w:rPr>
        <w:t>actually see</w:t>
      </w:r>
      <w:proofErr w:type="gramEnd"/>
      <w:r w:rsidRPr="003B4568">
        <w:rPr>
          <w:rFonts w:cstheme="minorHAnsi"/>
          <w:i/>
          <w:iCs/>
          <w:sz w:val="24"/>
          <w:szCs w:val="24"/>
        </w:rPr>
        <w:t xml:space="preserve"> the job adverts. Maybe in biweekly email, not via post and if you do maybe more than one job in an envelope. </w:t>
      </w:r>
      <w:r w:rsidRPr="003B4568">
        <w:rPr>
          <w:rFonts w:cstheme="minorHAnsi"/>
          <w:sz w:val="24"/>
          <w:szCs w:val="24"/>
        </w:rPr>
        <w:t>(Respondent, 36), or “</w:t>
      </w:r>
      <w:r w:rsidRPr="003B4568">
        <w:rPr>
          <w:rFonts w:cstheme="minorHAnsi"/>
          <w:i/>
          <w:iCs/>
          <w:sz w:val="24"/>
          <w:szCs w:val="24"/>
        </w:rPr>
        <w:t xml:space="preserve">Share vacancies on social media” </w:t>
      </w:r>
      <w:r w:rsidRPr="003B4568">
        <w:rPr>
          <w:rFonts w:cstheme="minorHAnsi"/>
          <w:sz w:val="24"/>
          <w:szCs w:val="24"/>
        </w:rPr>
        <w:t>(Respondent,</w:t>
      </w:r>
      <w:r w:rsidRPr="003B4568">
        <w:rPr>
          <w:rFonts w:cstheme="minorHAnsi"/>
          <w:i/>
          <w:iCs/>
          <w:sz w:val="24"/>
          <w:szCs w:val="24"/>
        </w:rPr>
        <w:t xml:space="preserve"> </w:t>
      </w:r>
      <w:r w:rsidRPr="003B4568">
        <w:rPr>
          <w:rFonts w:cstheme="minorHAnsi"/>
          <w:sz w:val="24"/>
          <w:szCs w:val="24"/>
        </w:rPr>
        <w:t>55).</w:t>
      </w:r>
    </w:p>
    <w:p w14:paraId="7BD4890D" w14:textId="77777777" w:rsidR="00D361BC" w:rsidRDefault="00D361BC" w:rsidP="00D361BC">
      <w:pPr>
        <w:widowControl w:val="0"/>
        <w:autoSpaceDE w:val="0"/>
        <w:autoSpaceDN w:val="0"/>
        <w:adjustRightInd w:val="0"/>
        <w:spacing w:line="276" w:lineRule="auto"/>
        <w:ind w:left="720"/>
        <w:jc w:val="both"/>
        <w:rPr>
          <w:rFonts w:cstheme="minorHAnsi"/>
          <w:sz w:val="24"/>
          <w:szCs w:val="24"/>
        </w:rPr>
      </w:pPr>
    </w:p>
    <w:p w14:paraId="239AB215" w14:textId="77777777" w:rsidR="00D361BC" w:rsidRPr="003B4568" w:rsidRDefault="00D361BC" w:rsidP="00D361BC">
      <w:pPr>
        <w:spacing w:line="276" w:lineRule="auto"/>
        <w:jc w:val="both"/>
        <w:rPr>
          <w:rFonts w:cstheme="minorHAnsi"/>
          <w:i/>
          <w:iCs/>
          <w:sz w:val="24"/>
          <w:szCs w:val="24"/>
        </w:rPr>
      </w:pPr>
      <w:r w:rsidRPr="003B4568">
        <w:rPr>
          <w:rFonts w:cstheme="minorHAnsi"/>
          <w:i/>
          <w:iCs/>
          <w:sz w:val="24"/>
          <w:szCs w:val="24"/>
        </w:rPr>
        <w:t>Supporting networking</w:t>
      </w:r>
    </w:p>
    <w:p w14:paraId="457A8B5B" w14:textId="2C1F6604" w:rsidR="00D361BC" w:rsidRPr="00A07033" w:rsidRDefault="00D361BC" w:rsidP="00D37609">
      <w:pPr>
        <w:spacing w:line="276" w:lineRule="auto"/>
        <w:jc w:val="both"/>
        <w:rPr>
          <w:rFonts w:cstheme="minorHAnsi"/>
        </w:rPr>
      </w:pPr>
      <w:r w:rsidRPr="003B4568">
        <w:rPr>
          <w:rFonts w:cstheme="minorHAnsi"/>
          <w:sz w:val="24"/>
          <w:szCs w:val="24"/>
        </w:rPr>
        <w:t>Helping members make connections and share knowledge by supporting the set-up and coordination of regional and national meetings, is something respondents would like to see BAPO doing. “</w:t>
      </w:r>
      <w:r w:rsidRPr="003B4568">
        <w:rPr>
          <w:rFonts w:cstheme="minorHAnsi"/>
          <w:i/>
          <w:iCs/>
          <w:sz w:val="24"/>
          <w:szCs w:val="24"/>
        </w:rPr>
        <w:t>Monthly /quarterly community meetings</w:t>
      </w:r>
      <w:r w:rsidRPr="003B4568">
        <w:rPr>
          <w:rFonts w:cstheme="minorHAnsi"/>
          <w:sz w:val="24"/>
          <w:szCs w:val="24"/>
        </w:rPr>
        <w:t>” (Respondent, 51) as</w:t>
      </w:r>
      <w:r w:rsidRPr="003B4568">
        <w:rPr>
          <w:rFonts w:cstheme="minorHAnsi"/>
          <w:i/>
          <w:iCs/>
          <w:sz w:val="24"/>
          <w:szCs w:val="24"/>
        </w:rPr>
        <w:t xml:space="preserve"> “There used to be regional BAPO meetings which I thought worked well”</w:t>
      </w:r>
      <w:r w:rsidRPr="003B4568">
        <w:rPr>
          <w:rFonts w:cstheme="minorHAnsi"/>
          <w:sz w:val="24"/>
          <w:szCs w:val="24"/>
        </w:rPr>
        <w:t xml:space="preserve"> (Respondent, 76).  Respondents also suggested that a </w:t>
      </w:r>
      <w:r w:rsidRPr="003B4568">
        <w:rPr>
          <w:rFonts w:cstheme="minorHAnsi"/>
          <w:i/>
          <w:iCs/>
          <w:sz w:val="24"/>
          <w:szCs w:val="24"/>
        </w:rPr>
        <w:t>“Free forum”</w:t>
      </w:r>
      <w:r w:rsidRPr="003B4568">
        <w:rPr>
          <w:rFonts w:cstheme="minorHAnsi"/>
          <w:sz w:val="24"/>
          <w:szCs w:val="24"/>
        </w:rPr>
        <w:t xml:space="preserve"> (Respondent, 45) could be another way of sharing knowledge </w:t>
      </w:r>
      <w:r w:rsidRPr="003B4568">
        <w:rPr>
          <w:rFonts w:cstheme="minorHAnsi"/>
          <w:sz w:val="24"/>
          <w:szCs w:val="24"/>
        </w:rPr>
        <w:lastRenderedPageBreak/>
        <w:t xml:space="preserve">and communicating with other professionals, so there is </w:t>
      </w:r>
      <w:r w:rsidRPr="003B4568">
        <w:rPr>
          <w:rFonts w:cstheme="minorHAnsi"/>
          <w:i/>
          <w:iCs/>
          <w:sz w:val="24"/>
          <w:szCs w:val="24"/>
        </w:rPr>
        <w:t xml:space="preserve">“a kind of platform where Orthotist </w:t>
      </w:r>
      <w:r w:rsidR="00E950B7">
        <w:rPr>
          <w:noProof/>
        </w:rPr>
        <w:drawing>
          <wp:anchor distT="0" distB="0" distL="114300" distR="114300" simplePos="0" relativeHeight="251686912" behindDoc="0" locked="0" layoutInCell="1" allowOverlap="1" wp14:anchorId="7D09346E" wp14:editId="4B9975E7">
            <wp:simplePos x="0" y="0"/>
            <wp:positionH relativeFrom="margin">
              <wp:align>center</wp:align>
            </wp:positionH>
            <wp:positionV relativeFrom="paragraph">
              <wp:posOffset>634835</wp:posOffset>
            </wp:positionV>
            <wp:extent cx="4838700" cy="3042280"/>
            <wp:effectExtent l="0" t="0" r="0" b="6350"/>
            <wp:wrapTopAndBottom/>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38700" cy="3042280"/>
                    </a:xfrm>
                    <a:prstGeom prst="rect">
                      <a:avLst/>
                    </a:prstGeom>
                  </pic:spPr>
                </pic:pic>
              </a:graphicData>
            </a:graphic>
            <wp14:sizeRelH relativeFrom="page">
              <wp14:pctWidth>0</wp14:pctWidth>
            </wp14:sizeRelH>
            <wp14:sizeRelV relativeFrom="page">
              <wp14:pctHeight>0</wp14:pctHeight>
            </wp14:sizeRelV>
          </wp:anchor>
        </w:drawing>
      </w:r>
      <w:r w:rsidRPr="003B4568">
        <w:rPr>
          <w:rFonts w:cstheme="minorHAnsi"/>
          <w:i/>
          <w:iCs/>
          <w:sz w:val="24"/>
          <w:szCs w:val="24"/>
        </w:rPr>
        <w:t>and prosthetists can talk or exchange their opinion”</w:t>
      </w:r>
      <w:r w:rsidRPr="003B4568">
        <w:rPr>
          <w:rFonts w:cstheme="minorHAnsi"/>
          <w:sz w:val="24"/>
          <w:szCs w:val="24"/>
        </w:rPr>
        <w:t xml:space="preserve"> (Respondent, 40). </w:t>
      </w:r>
    </w:p>
    <w:p w14:paraId="4EFC9848" w14:textId="7372BF6C" w:rsidR="009F2219" w:rsidRDefault="00E950B7" w:rsidP="00E950B7">
      <w:pPr>
        <w:pStyle w:val="Caption"/>
      </w:pPr>
      <w:bookmarkStart w:id="42" w:name="_Toc99101752"/>
      <w:r>
        <w:t xml:space="preserve">Figure </w:t>
      </w:r>
      <w:r w:rsidR="00BA42C0">
        <w:fldChar w:fldCharType="begin"/>
      </w:r>
      <w:r w:rsidR="00BA42C0">
        <w:instrText xml:space="preserve"> SEQ Figure \* ARABIC </w:instrText>
      </w:r>
      <w:r w:rsidR="00BA42C0">
        <w:fldChar w:fldCharType="separate"/>
      </w:r>
      <w:r>
        <w:rPr>
          <w:noProof/>
        </w:rPr>
        <w:t>24</w:t>
      </w:r>
      <w:r w:rsidR="00BA42C0">
        <w:rPr>
          <w:noProof/>
        </w:rPr>
        <w:fldChar w:fldCharType="end"/>
      </w:r>
      <w:r w:rsidR="00E53437">
        <w:t>.</w:t>
      </w:r>
      <w:r w:rsidR="00F03706">
        <w:t>A w</w:t>
      </w:r>
      <w:r w:rsidR="00E53437">
        <w:t xml:space="preserve">ord </w:t>
      </w:r>
      <w:r w:rsidR="00F03706">
        <w:t>c</w:t>
      </w:r>
      <w:r w:rsidR="00E53437">
        <w:t xml:space="preserve">loud </w:t>
      </w:r>
      <w:r w:rsidR="00B821A7">
        <w:t>presenting a</w:t>
      </w:r>
      <w:r w:rsidR="006D628B">
        <w:t xml:space="preserve"> visual </w:t>
      </w:r>
      <w:r w:rsidR="00711F56">
        <w:t>representation of</w:t>
      </w:r>
      <w:r w:rsidR="00B821A7">
        <w:t xml:space="preserve"> </w:t>
      </w:r>
      <w:r w:rsidR="00711F56">
        <w:t>respondents’</w:t>
      </w:r>
      <w:r w:rsidR="006D628B">
        <w:t xml:space="preserve"> feedback</w:t>
      </w:r>
      <w:r w:rsidR="00F95E2B">
        <w:t>.</w:t>
      </w:r>
      <w:bookmarkEnd w:id="42"/>
    </w:p>
    <w:p w14:paraId="233241AA" w14:textId="42D8D302" w:rsidR="00F03706" w:rsidRPr="00F03706" w:rsidRDefault="00711F56" w:rsidP="00F03706">
      <w:r>
        <w:t>Respondents indicate</w:t>
      </w:r>
      <w:r w:rsidR="004C7C54">
        <w:t>d</w:t>
      </w:r>
      <w:r>
        <w:t xml:space="preserve"> </w:t>
      </w:r>
      <w:r w:rsidR="004C7C54">
        <w:t xml:space="preserve">amongst other things </w:t>
      </w:r>
      <w:r>
        <w:t>that they would like more online courses</w:t>
      </w:r>
      <w:r w:rsidR="001C653A">
        <w:t xml:space="preserve"> with a specific focus on advanced practice</w:t>
      </w:r>
      <w:r>
        <w:t xml:space="preserve">, </w:t>
      </w:r>
      <w:r w:rsidR="004C7C54">
        <w:t xml:space="preserve">more information about </w:t>
      </w:r>
      <w:r>
        <w:t>membership benefits</w:t>
      </w:r>
      <w:r w:rsidR="004C7C54">
        <w:t xml:space="preserve">, and thought given to </w:t>
      </w:r>
      <w:r w:rsidR="001C653A">
        <w:t>the cost of</w:t>
      </w:r>
      <w:r w:rsidR="004C7C54">
        <w:t xml:space="preserve"> membership (Figure 24)</w:t>
      </w:r>
      <w:r w:rsidR="001C653A">
        <w:t>.</w:t>
      </w:r>
    </w:p>
    <w:p w14:paraId="4D245CE2" w14:textId="1BADD617" w:rsidR="00917FD5" w:rsidRPr="003B4568" w:rsidRDefault="00917FD5" w:rsidP="00453B95">
      <w:pPr>
        <w:pStyle w:val="Heading1"/>
        <w:numPr>
          <w:ilvl w:val="0"/>
          <w:numId w:val="14"/>
        </w:numPr>
      </w:pPr>
      <w:bookmarkStart w:id="43" w:name="_Toc102152168"/>
      <w:r w:rsidRPr="003B4568">
        <w:t>Reflecting on the findings to inform future direction</w:t>
      </w:r>
      <w:bookmarkEnd w:id="43"/>
    </w:p>
    <w:p w14:paraId="070C18B5" w14:textId="33951823" w:rsidR="00917FD5" w:rsidRPr="003B4568" w:rsidRDefault="00917FD5" w:rsidP="003B4568">
      <w:pPr>
        <w:spacing w:line="276" w:lineRule="auto"/>
        <w:jc w:val="both"/>
        <w:rPr>
          <w:rFonts w:cstheme="minorHAnsi"/>
          <w:sz w:val="24"/>
          <w:szCs w:val="24"/>
        </w:rPr>
      </w:pPr>
      <w:r w:rsidRPr="003B4568">
        <w:rPr>
          <w:rFonts w:cstheme="minorHAnsi"/>
          <w:sz w:val="24"/>
          <w:szCs w:val="24"/>
          <w:shd w:val="clear" w:color="auto" w:fill="FFFFFF"/>
        </w:rPr>
        <w:t xml:space="preserve">The findings from the qualitative </w:t>
      </w:r>
      <w:r w:rsidR="007E4C9B" w:rsidRPr="003B4568">
        <w:rPr>
          <w:rFonts w:cstheme="minorHAnsi"/>
          <w:sz w:val="24"/>
          <w:szCs w:val="24"/>
          <w:shd w:val="clear" w:color="auto" w:fill="FFFFFF"/>
        </w:rPr>
        <w:t xml:space="preserve">and quantitative </w:t>
      </w:r>
      <w:r w:rsidRPr="003B4568">
        <w:rPr>
          <w:rFonts w:cstheme="minorHAnsi"/>
          <w:sz w:val="24"/>
          <w:szCs w:val="24"/>
          <w:shd w:val="clear" w:color="auto" w:fill="FFFFFF"/>
        </w:rPr>
        <w:t>analysis provide the following insight for future consideration by BAPO: </w:t>
      </w:r>
      <w:r w:rsidRPr="003B4568">
        <w:rPr>
          <w:rFonts w:cstheme="minorHAnsi"/>
          <w:sz w:val="24"/>
          <w:szCs w:val="24"/>
        </w:rPr>
        <w:t xml:space="preserve"> </w:t>
      </w:r>
    </w:p>
    <w:p w14:paraId="761C799E" w14:textId="77777777" w:rsidR="00917FD5" w:rsidRPr="003B4568" w:rsidRDefault="00917FD5" w:rsidP="003B4568">
      <w:pPr>
        <w:pStyle w:val="ListParagraph"/>
        <w:numPr>
          <w:ilvl w:val="0"/>
          <w:numId w:val="7"/>
        </w:numPr>
        <w:spacing w:line="276" w:lineRule="auto"/>
        <w:jc w:val="both"/>
        <w:rPr>
          <w:rFonts w:cstheme="minorHAnsi"/>
          <w:sz w:val="24"/>
          <w:szCs w:val="24"/>
        </w:rPr>
      </w:pPr>
      <w:r w:rsidRPr="003B4568">
        <w:rPr>
          <w:rFonts w:cstheme="minorHAnsi"/>
          <w:sz w:val="24"/>
          <w:szCs w:val="24"/>
        </w:rPr>
        <w:t xml:space="preserve">Increasing communication and engagement with members about what the benefits are for the individuals when paying for membership. </w:t>
      </w:r>
    </w:p>
    <w:p w14:paraId="3D72A67F" w14:textId="673C9625" w:rsidR="00917FD5" w:rsidRPr="003B4568" w:rsidRDefault="00917FD5" w:rsidP="003B4568">
      <w:pPr>
        <w:pStyle w:val="ListParagraph"/>
        <w:numPr>
          <w:ilvl w:val="0"/>
          <w:numId w:val="7"/>
        </w:numPr>
        <w:spacing w:line="276" w:lineRule="auto"/>
        <w:jc w:val="both"/>
        <w:rPr>
          <w:rFonts w:cstheme="minorHAnsi"/>
          <w:sz w:val="24"/>
          <w:szCs w:val="24"/>
        </w:rPr>
      </w:pPr>
      <w:r w:rsidRPr="003B4568">
        <w:rPr>
          <w:rFonts w:cstheme="minorHAnsi"/>
          <w:sz w:val="24"/>
          <w:szCs w:val="24"/>
        </w:rPr>
        <w:t>Increasing visibility on social media</w:t>
      </w:r>
      <w:r w:rsidR="000C5031" w:rsidRPr="003B4568">
        <w:rPr>
          <w:rFonts w:cstheme="minorHAnsi"/>
          <w:sz w:val="24"/>
          <w:szCs w:val="24"/>
        </w:rPr>
        <w:t>, including different platforms,</w:t>
      </w:r>
      <w:r w:rsidRPr="003B4568">
        <w:rPr>
          <w:rFonts w:cstheme="minorHAnsi"/>
          <w:sz w:val="24"/>
          <w:szCs w:val="24"/>
        </w:rPr>
        <w:t xml:space="preserve"> and developing links with universities to help with raising the profile of the profession and increasing the workforce. </w:t>
      </w:r>
    </w:p>
    <w:p w14:paraId="726A38F7" w14:textId="641B2021" w:rsidR="00917FD5" w:rsidRPr="003B4568" w:rsidRDefault="00917FD5" w:rsidP="003B4568">
      <w:pPr>
        <w:pStyle w:val="ListParagraph"/>
        <w:numPr>
          <w:ilvl w:val="0"/>
          <w:numId w:val="7"/>
        </w:numPr>
        <w:spacing w:line="276" w:lineRule="auto"/>
        <w:jc w:val="both"/>
        <w:rPr>
          <w:rFonts w:cstheme="minorHAnsi"/>
          <w:sz w:val="24"/>
          <w:szCs w:val="24"/>
        </w:rPr>
      </w:pPr>
      <w:r w:rsidRPr="003B4568">
        <w:rPr>
          <w:rFonts w:cstheme="minorHAnsi"/>
          <w:sz w:val="24"/>
          <w:szCs w:val="24"/>
        </w:rPr>
        <w:t xml:space="preserve">Providing more training opportunities, preferably delivered online to reduce </w:t>
      </w:r>
      <w:proofErr w:type="gramStart"/>
      <w:r w:rsidRPr="003B4568">
        <w:rPr>
          <w:rFonts w:cstheme="minorHAnsi"/>
          <w:sz w:val="24"/>
          <w:szCs w:val="24"/>
        </w:rPr>
        <w:t>cost</w:t>
      </w:r>
      <w:proofErr w:type="gramEnd"/>
      <w:r w:rsidRPr="003B4568">
        <w:rPr>
          <w:rFonts w:cstheme="minorHAnsi"/>
          <w:sz w:val="24"/>
          <w:szCs w:val="24"/>
        </w:rPr>
        <w:t xml:space="preserve"> and recording training sessions so they can be viewed at a convenient time. </w:t>
      </w:r>
      <w:r w:rsidR="000C5031" w:rsidRPr="003B4568">
        <w:rPr>
          <w:rFonts w:cstheme="minorHAnsi"/>
          <w:sz w:val="24"/>
          <w:szCs w:val="24"/>
        </w:rPr>
        <w:t>With a particular focus on advanced practice and leadership.</w:t>
      </w:r>
    </w:p>
    <w:p w14:paraId="70184BF8" w14:textId="77777777" w:rsidR="00917FD5" w:rsidRPr="003B4568" w:rsidRDefault="00917FD5" w:rsidP="003B4568">
      <w:pPr>
        <w:pStyle w:val="ListParagraph"/>
        <w:numPr>
          <w:ilvl w:val="0"/>
          <w:numId w:val="7"/>
        </w:numPr>
        <w:spacing w:line="276" w:lineRule="auto"/>
        <w:jc w:val="both"/>
        <w:rPr>
          <w:rFonts w:cstheme="minorHAnsi"/>
          <w:sz w:val="24"/>
          <w:szCs w:val="24"/>
        </w:rPr>
      </w:pPr>
      <w:r w:rsidRPr="003B4568">
        <w:rPr>
          <w:rFonts w:cstheme="minorHAnsi"/>
          <w:sz w:val="24"/>
          <w:szCs w:val="24"/>
        </w:rPr>
        <w:t xml:space="preserve">Communicating best practices </w:t>
      </w:r>
    </w:p>
    <w:p w14:paraId="6F276D31" w14:textId="7DB635FB" w:rsidR="00917FD5" w:rsidRPr="003B4568" w:rsidRDefault="00917FD5" w:rsidP="003B4568">
      <w:pPr>
        <w:pStyle w:val="ListParagraph"/>
        <w:numPr>
          <w:ilvl w:val="0"/>
          <w:numId w:val="7"/>
        </w:numPr>
        <w:spacing w:line="276" w:lineRule="auto"/>
        <w:jc w:val="both"/>
        <w:rPr>
          <w:rFonts w:cstheme="minorHAnsi"/>
          <w:sz w:val="24"/>
          <w:szCs w:val="24"/>
        </w:rPr>
      </w:pPr>
      <w:r w:rsidRPr="003B4568">
        <w:rPr>
          <w:rFonts w:cstheme="minorHAnsi"/>
          <w:sz w:val="24"/>
          <w:szCs w:val="24"/>
        </w:rPr>
        <w:t xml:space="preserve">Providing information to members about what professional support and advice </w:t>
      </w:r>
      <w:r w:rsidR="00925B27">
        <w:rPr>
          <w:rFonts w:cstheme="minorHAnsi"/>
          <w:sz w:val="24"/>
          <w:szCs w:val="24"/>
        </w:rPr>
        <w:t>are</w:t>
      </w:r>
      <w:r w:rsidRPr="003B4568">
        <w:rPr>
          <w:rFonts w:cstheme="minorHAnsi"/>
          <w:sz w:val="24"/>
          <w:szCs w:val="24"/>
        </w:rPr>
        <w:t xml:space="preserve"> available</w:t>
      </w:r>
      <w:r w:rsidR="000F5743" w:rsidRPr="003B4568">
        <w:rPr>
          <w:rFonts w:cstheme="minorHAnsi"/>
          <w:sz w:val="24"/>
          <w:szCs w:val="24"/>
        </w:rPr>
        <w:t xml:space="preserve"> and how to join BAPO </w:t>
      </w:r>
      <w:r w:rsidR="002365CF" w:rsidRPr="003B4568">
        <w:rPr>
          <w:rFonts w:cstheme="minorHAnsi"/>
          <w:sz w:val="24"/>
          <w:szCs w:val="24"/>
        </w:rPr>
        <w:t>Committees</w:t>
      </w:r>
      <w:r w:rsidR="000F5743" w:rsidRPr="003B4568">
        <w:rPr>
          <w:rFonts w:cstheme="minorHAnsi"/>
          <w:sz w:val="24"/>
          <w:szCs w:val="24"/>
        </w:rPr>
        <w:t>.</w:t>
      </w:r>
    </w:p>
    <w:p w14:paraId="5694D3A1" w14:textId="0133F9DE" w:rsidR="00917FD5" w:rsidRPr="003B4568" w:rsidRDefault="00917FD5" w:rsidP="003B4568">
      <w:pPr>
        <w:pStyle w:val="ListParagraph"/>
        <w:numPr>
          <w:ilvl w:val="0"/>
          <w:numId w:val="7"/>
        </w:numPr>
        <w:spacing w:line="276" w:lineRule="auto"/>
        <w:jc w:val="both"/>
        <w:rPr>
          <w:rFonts w:cstheme="minorHAnsi"/>
          <w:sz w:val="24"/>
          <w:szCs w:val="24"/>
        </w:rPr>
      </w:pPr>
      <w:r w:rsidRPr="003B4568">
        <w:rPr>
          <w:rFonts w:cstheme="minorHAnsi"/>
          <w:sz w:val="24"/>
          <w:szCs w:val="24"/>
        </w:rPr>
        <w:t xml:space="preserve">Supporting the set-up and coordination of regional and national meetings, to support networking and sharing of knowledge. </w:t>
      </w:r>
    </w:p>
    <w:p w14:paraId="42057AC3" w14:textId="56D99D34" w:rsidR="000F5743" w:rsidRDefault="000F5743" w:rsidP="003B4568">
      <w:pPr>
        <w:pStyle w:val="ListParagraph"/>
        <w:numPr>
          <w:ilvl w:val="0"/>
          <w:numId w:val="7"/>
        </w:numPr>
        <w:spacing w:line="276" w:lineRule="auto"/>
        <w:jc w:val="both"/>
        <w:rPr>
          <w:rFonts w:cstheme="minorHAnsi"/>
          <w:sz w:val="24"/>
          <w:szCs w:val="24"/>
        </w:rPr>
      </w:pPr>
      <w:r w:rsidRPr="003B4568">
        <w:rPr>
          <w:rFonts w:cstheme="minorHAnsi"/>
          <w:sz w:val="24"/>
          <w:szCs w:val="24"/>
        </w:rPr>
        <w:t xml:space="preserve">Communicating the requirement of HCPC for registered members to have </w:t>
      </w:r>
      <w:r w:rsidR="002365CF" w:rsidRPr="003B4568">
        <w:rPr>
          <w:rFonts w:cstheme="minorHAnsi"/>
          <w:sz w:val="24"/>
          <w:szCs w:val="24"/>
        </w:rPr>
        <w:t>indemnity</w:t>
      </w:r>
      <w:r w:rsidRPr="003B4568">
        <w:rPr>
          <w:rFonts w:cstheme="minorHAnsi"/>
          <w:sz w:val="24"/>
          <w:szCs w:val="24"/>
        </w:rPr>
        <w:t xml:space="preserve"> insurance. </w:t>
      </w:r>
    </w:p>
    <w:p w14:paraId="6044EB40" w14:textId="77777777" w:rsidR="005A155A" w:rsidRDefault="000F5743" w:rsidP="008311E4">
      <w:pPr>
        <w:pStyle w:val="Heading1"/>
        <w:numPr>
          <w:ilvl w:val="0"/>
          <w:numId w:val="14"/>
        </w:numPr>
      </w:pPr>
      <w:bookmarkStart w:id="44" w:name="_Toc102152169"/>
      <w:r w:rsidRPr="008311E4">
        <w:lastRenderedPageBreak/>
        <w:t>BAPO’s response</w:t>
      </w:r>
      <w:bookmarkEnd w:id="44"/>
      <w:r w:rsidRPr="008311E4">
        <w:t xml:space="preserve"> </w:t>
      </w:r>
    </w:p>
    <w:p w14:paraId="728446AE" w14:textId="6E011712" w:rsidR="002C79D8" w:rsidRDefault="005A155A" w:rsidP="00F96AB7">
      <w:pPr>
        <w:jc w:val="both"/>
      </w:pPr>
      <w:r>
        <w:t xml:space="preserve">BAPO </w:t>
      </w:r>
      <w:r w:rsidR="00C52B18">
        <w:t xml:space="preserve">is grateful to all who responded to the 2021 member and non-member survey. </w:t>
      </w:r>
      <w:r w:rsidR="002C4C12">
        <w:t>T</w:t>
      </w:r>
      <w:r w:rsidR="002C79D8">
        <w:t xml:space="preserve">he data </w:t>
      </w:r>
      <w:r w:rsidR="002C4C12">
        <w:t xml:space="preserve">and analysis </w:t>
      </w:r>
      <w:r w:rsidR="002C79D8">
        <w:t>presented by Staffordshire</w:t>
      </w:r>
      <w:r w:rsidR="002C4C12" w:rsidRPr="002C4C12">
        <w:t xml:space="preserve"> University</w:t>
      </w:r>
      <w:r w:rsidR="002C4C12">
        <w:t xml:space="preserve"> highlights what is important to members and will guide the </w:t>
      </w:r>
      <w:r w:rsidR="00285BEA">
        <w:t xml:space="preserve">actions of the </w:t>
      </w:r>
      <w:r w:rsidR="002C4C12">
        <w:t xml:space="preserve">executive. </w:t>
      </w:r>
    </w:p>
    <w:p w14:paraId="7099CC19" w14:textId="38773435" w:rsidR="00EB7AE3" w:rsidRDefault="00C52B18" w:rsidP="00F96AB7">
      <w:pPr>
        <w:jc w:val="both"/>
      </w:pPr>
      <w:r>
        <w:t xml:space="preserve">The results and analysis of the survey </w:t>
      </w:r>
      <w:r w:rsidR="002C4C12">
        <w:t xml:space="preserve">have </w:t>
      </w:r>
      <w:r>
        <w:t>inform</w:t>
      </w:r>
      <w:r w:rsidR="002C4C12">
        <w:t>ed</w:t>
      </w:r>
      <w:r>
        <w:t xml:space="preserve"> a new BAPO strategic plan 2022 – 2024.</w:t>
      </w:r>
      <w:r w:rsidR="00EB7AE3">
        <w:t xml:space="preserve"> This </w:t>
      </w:r>
      <w:r w:rsidR="002C79D8">
        <w:t>plan</w:t>
      </w:r>
      <w:r w:rsidR="002C4C12">
        <w:t>, which will be presented to the membership during the first half of 2022,</w:t>
      </w:r>
      <w:r w:rsidR="002C79D8">
        <w:t xml:space="preserve"> </w:t>
      </w:r>
      <w:r w:rsidR="00EB7AE3" w:rsidRPr="00EB7AE3">
        <w:t>provide</w:t>
      </w:r>
      <w:r w:rsidR="002C4C12">
        <w:t>s</w:t>
      </w:r>
      <w:r w:rsidR="00EB7AE3" w:rsidRPr="00EB7AE3">
        <w:t xml:space="preserve"> a pathway for development of the </w:t>
      </w:r>
      <w:r w:rsidR="00F96AB7">
        <w:t>a</w:t>
      </w:r>
      <w:r w:rsidR="00EB7AE3" w:rsidRPr="00EB7AE3">
        <w:t xml:space="preserve">ssociation </w:t>
      </w:r>
      <w:r w:rsidR="002C4C12">
        <w:t xml:space="preserve">aligned to what the respondents </w:t>
      </w:r>
      <w:r w:rsidR="00EB7AE3" w:rsidRPr="00EB7AE3">
        <w:t xml:space="preserve">have asked us to focus on, and one which we hope will see the association </w:t>
      </w:r>
      <w:r w:rsidR="002C4C12">
        <w:t xml:space="preserve">thrive, by both </w:t>
      </w:r>
      <w:r w:rsidR="00EB7AE3" w:rsidRPr="00EB7AE3">
        <w:t>attract</w:t>
      </w:r>
      <w:r w:rsidR="002C4C12">
        <w:t>ing</w:t>
      </w:r>
      <w:r w:rsidR="00EB7AE3" w:rsidRPr="00EB7AE3">
        <w:t xml:space="preserve"> </w:t>
      </w:r>
      <w:r w:rsidR="002C4C12">
        <w:t xml:space="preserve">new members and retaining current </w:t>
      </w:r>
      <w:r w:rsidR="00EB7AE3" w:rsidRPr="00EB7AE3">
        <w:t xml:space="preserve">members. </w:t>
      </w:r>
    </w:p>
    <w:p w14:paraId="49A25050" w14:textId="559C7929" w:rsidR="00EB7AE3" w:rsidRDefault="002C79D8" w:rsidP="00F96AB7">
      <w:pPr>
        <w:jc w:val="both"/>
      </w:pPr>
      <w:r>
        <w:t>BAPO</w:t>
      </w:r>
      <w:r w:rsidR="00EB7AE3">
        <w:t xml:space="preserve"> recognises the need to:</w:t>
      </w:r>
    </w:p>
    <w:p w14:paraId="2BC4B59D" w14:textId="1693C416" w:rsidR="00EB7AE3" w:rsidRDefault="00EB7AE3" w:rsidP="00F96AB7">
      <w:pPr>
        <w:pStyle w:val="ListParagraph"/>
        <w:numPr>
          <w:ilvl w:val="0"/>
          <w:numId w:val="30"/>
        </w:numPr>
        <w:jc w:val="both"/>
      </w:pPr>
      <w:r>
        <w:t xml:space="preserve">Be more relevant and visible to all members, regardless of location, </w:t>
      </w:r>
      <w:r w:rsidR="00F96AB7">
        <w:t>discipline,</w:t>
      </w:r>
      <w:r>
        <w:t xml:space="preserve"> or employment</w:t>
      </w:r>
      <w:r w:rsidR="00F96AB7">
        <w:t>.</w:t>
      </w:r>
    </w:p>
    <w:p w14:paraId="5B26D241" w14:textId="327C801F" w:rsidR="00EB7AE3" w:rsidRDefault="00EB7AE3" w:rsidP="00F96AB7">
      <w:pPr>
        <w:pStyle w:val="ListParagraph"/>
        <w:numPr>
          <w:ilvl w:val="0"/>
          <w:numId w:val="30"/>
        </w:numPr>
        <w:jc w:val="both"/>
      </w:pPr>
      <w:r>
        <w:t>Provide increased resources, particularly for continuing professional development (CPD)</w:t>
      </w:r>
      <w:r w:rsidR="00F96AB7">
        <w:t>.</w:t>
      </w:r>
    </w:p>
    <w:p w14:paraId="2035571D" w14:textId="77777777" w:rsidR="00EB7AE3" w:rsidRDefault="00EB7AE3" w:rsidP="00F96AB7">
      <w:pPr>
        <w:pStyle w:val="ListParagraph"/>
        <w:numPr>
          <w:ilvl w:val="0"/>
          <w:numId w:val="30"/>
        </w:numPr>
        <w:jc w:val="both"/>
      </w:pPr>
      <w:r>
        <w:t>Provide the profession with a voice that is both louder and clearer, to exert greater influence, whilst enhancing our public presence.</w:t>
      </w:r>
    </w:p>
    <w:p w14:paraId="5258F8C3" w14:textId="464879BA" w:rsidR="008A4B40" w:rsidRDefault="00285BEA" w:rsidP="00F96AB7">
      <w:pPr>
        <w:jc w:val="both"/>
      </w:pPr>
      <w:r>
        <w:t>A</w:t>
      </w:r>
      <w:r w:rsidR="00A710C0">
        <w:t xml:space="preserve">s part of a post COVID-19 recovery effort, BAPO </w:t>
      </w:r>
      <w:r>
        <w:t xml:space="preserve">will pursue </w:t>
      </w:r>
      <w:r w:rsidR="002C79D8">
        <w:t xml:space="preserve">a vision </w:t>
      </w:r>
      <w:r>
        <w:t>for 2022-24 informed by this study and that vision is:</w:t>
      </w:r>
    </w:p>
    <w:p w14:paraId="4C762E23" w14:textId="3A4C4521" w:rsidR="00CB0AFB" w:rsidRPr="00A776A8" w:rsidRDefault="008A4B40" w:rsidP="00A776A8">
      <w:pPr>
        <w:jc w:val="center"/>
        <w:rPr>
          <w:i/>
          <w:iCs/>
          <w:sz w:val="24"/>
          <w:szCs w:val="24"/>
        </w:rPr>
      </w:pPr>
      <w:r w:rsidRPr="00A776A8">
        <w:rPr>
          <w:i/>
          <w:iCs/>
          <w:sz w:val="24"/>
          <w:szCs w:val="24"/>
        </w:rPr>
        <w:t>B</w:t>
      </w:r>
      <w:r w:rsidR="00EB7AE3" w:rsidRPr="00A776A8">
        <w:rPr>
          <w:i/>
          <w:iCs/>
          <w:sz w:val="24"/>
          <w:szCs w:val="24"/>
        </w:rPr>
        <w:t>APO will enable our members to transform lives and improve the health of the UK population, through health outcomes which significantly benefit those who receive prosthetic and orthotic care.</w:t>
      </w:r>
      <w:r w:rsidR="00CB0AFB" w:rsidRPr="00A776A8">
        <w:rPr>
          <w:i/>
          <w:iCs/>
          <w:sz w:val="24"/>
          <w:szCs w:val="24"/>
        </w:rPr>
        <w:br w:type="page"/>
      </w:r>
    </w:p>
    <w:p w14:paraId="58C96742" w14:textId="2086057B" w:rsidR="008520DC" w:rsidRPr="00A07033" w:rsidRDefault="008520DC" w:rsidP="008311E4">
      <w:pPr>
        <w:pStyle w:val="Heading1"/>
        <w:numPr>
          <w:ilvl w:val="0"/>
          <w:numId w:val="14"/>
        </w:numPr>
      </w:pPr>
      <w:bookmarkStart w:id="45" w:name="_Toc102152170"/>
      <w:r w:rsidRPr="00A07033">
        <w:lastRenderedPageBreak/>
        <w:t>Reference</w:t>
      </w:r>
      <w:r w:rsidR="00AB24DA" w:rsidRPr="00A07033">
        <w:t>s</w:t>
      </w:r>
      <w:bookmarkEnd w:id="45"/>
    </w:p>
    <w:p w14:paraId="1862F2B8" w14:textId="5241EA60" w:rsidR="00F21ED0" w:rsidRPr="00F21ED0" w:rsidRDefault="00AB24DA" w:rsidP="00F21ED0">
      <w:pPr>
        <w:widowControl w:val="0"/>
        <w:autoSpaceDE w:val="0"/>
        <w:autoSpaceDN w:val="0"/>
        <w:adjustRightInd w:val="0"/>
        <w:spacing w:line="240" w:lineRule="auto"/>
        <w:ind w:left="640" w:hanging="640"/>
        <w:rPr>
          <w:rFonts w:ascii="Calibri" w:hAnsi="Calibri" w:cs="Calibri"/>
          <w:noProof/>
        </w:rPr>
      </w:pPr>
      <w:r w:rsidRPr="00A07033">
        <w:fldChar w:fldCharType="begin" w:fldLock="1"/>
      </w:r>
      <w:r w:rsidRPr="00A07033">
        <w:instrText xml:space="preserve">ADDIN Mendeley Bibliography CSL_BIBLIOGRAPHY </w:instrText>
      </w:r>
      <w:r w:rsidRPr="00A07033">
        <w:fldChar w:fldCharType="separate"/>
      </w:r>
      <w:r w:rsidR="00F21ED0" w:rsidRPr="00F21ED0">
        <w:rPr>
          <w:rFonts w:ascii="Calibri" w:hAnsi="Calibri" w:cs="Calibri"/>
          <w:noProof/>
        </w:rPr>
        <w:t xml:space="preserve">1. </w:t>
      </w:r>
      <w:r w:rsidR="00F21ED0" w:rsidRPr="00F21ED0">
        <w:rPr>
          <w:rFonts w:ascii="Calibri" w:hAnsi="Calibri" w:cs="Calibri"/>
          <w:noProof/>
        </w:rPr>
        <w:tab/>
        <w:t>QSR International Pty Ltd. Published online 2016.</w:t>
      </w:r>
    </w:p>
    <w:p w14:paraId="27062EF9" w14:textId="77777777" w:rsidR="00F21ED0" w:rsidRPr="00F21ED0" w:rsidRDefault="00F21ED0" w:rsidP="00F21ED0">
      <w:pPr>
        <w:widowControl w:val="0"/>
        <w:autoSpaceDE w:val="0"/>
        <w:autoSpaceDN w:val="0"/>
        <w:adjustRightInd w:val="0"/>
        <w:spacing w:line="240" w:lineRule="auto"/>
        <w:ind w:left="640" w:hanging="640"/>
        <w:rPr>
          <w:rFonts w:ascii="Calibri" w:hAnsi="Calibri" w:cs="Calibri"/>
          <w:noProof/>
        </w:rPr>
      </w:pPr>
      <w:r w:rsidRPr="00F21ED0">
        <w:rPr>
          <w:rFonts w:ascii="Calibri" w:hAnsi="Calibri" w:cs="Calibri"/>
          <w:noProof/>
        </w:rPr>
        <w:t xml:space="preserve">2. </w:t>
      </w:r>
      <w:r w:rsidRPr="00F21ED0">
        <w:rPr>
          <w:rFonts w:ascii="Calibri" w:hAnsi="Calibri" w:cs="Calibri"/>
          <w:noProof/>
        </w:rPr>
        <w:tab/>
        <w:t xml:space="preserve">Braun V, Clarke V. Using thematic analysis in psychology. </w:t>
      </w:r>
      <w:r w:rsidRPr="00F21ED0">
        <w:rPr>
          <w:rFonts w:ascii="Calibri" w:hAnsi="Calibri" w:cs="Calibri"/>
          <w:i/>
          <w:iCs/>
          <w:noProof/>
        </w:rPr>
        <w:t>Qual Res Psychol</w:t>
      </w:r>
      <w:r w:rsidRPr="00F21ED0">
        <w:rPr>
          <w:rFonts w:ascii="Calibri" w:hAnsi="Calibri" w:cs="Calibri"/>
          <w:noProof/>
        </w:rPr>
        <w:t>. 2006;3(2):77-101.</w:t>
      </w:r>
    </w:p>
    <w:p w14:paraId="3344CDCA" w14:textId="77777777" w:rsidR="00F21ED0" w:rsidRPr="00F21ED0" w:rsidRDefault="00F21ED0" w:rsidP="00F21ED0">
      <w:pPr>
        <w:widowControl w:val="0"/>
        <w:autoSpaceDE w:val="0"/>
        <w:autoSpaceDN w:val="0"/>
        <w:adjustRightInd w:val="0"/>
        <w:spacing w:line="240" w:lineRule="auto"/>
        <w:ind w:left="640" w:hanging="640"/>
        <w:rPr>
          <w:rFonts w:ascii="Calibri" w:hAnsi="Calibri" w:cs="Calibri"/>
          <w:noProof/>
        </w:rPr>
      </w:pPr>
      <w:r w:rsidRPr="00F21ED0">
        <w:rPr>
          <w:rFonts w:ascii="Calibri" w:hAnsi="Calibri" w:cs="Calibri"/>
          <w:noProof/>
        </w:rPr>
        <w:t xml:space="preserve">3. </w:t>
      </w:r>
      <w:r w:rsidRPr="00F21ED0">
        <w:rPr>
          <w:rFonts w:ascii="Calibri" w:hAnsi="Calibri" w:cs="Calibri"/>
          <w:noProof/>
        </w:rPr>
        <w:tab/>
        <w:t xml:space="preserve">Braun V, Clarke V. Reflecting on reflexive thematic analysis. </w:t>
      </w:r>
      <w:r w:rsidRPr="00F21ED0">
        <w:rPr>
          <w:rFonts w:ascii="Calibri" w:hAnsi="Calibri" w:cs="Calibri"/>
          <w:i/>
          <w:iCs/>
          <w:noProof/>
        </w:rPr>
        <w:t>Qual Res Sport Exerc Heal</w:t>
      </w:r>
      <w:r w:rsidRPr="00F21ED0">
        <w:rPr>
          <w:rFonts w:ascii="Calibri" w:hAnsi="Calibri" w:cs="Calibri"/>
          <w:noProof/>
        </w:rPr>
        <w:t>. 2019;11(4):589-597.</w:t>
      </w:r>
    </w:p>
    <w:p w14:paraId="71979539" w14:textId="77777777" w:rsidR="00F21ED0" w:rsidRPr="00F21ED0" w:rsidRDefault="00F21ED0" w:rsidP="00F21ED0">
      <w:pPr>
        <w:widowControl w:val="0"/>
        <w:autoSpaceDE w:val="0"/>
        <w:autoSpaceDN w:val="0"/>
        <w:adjustRightInd w:val="0"/>
        <w:spacing w:line="240" w:lineRule="auto"/>
        <w:ind w:left="640" w:hanging="640"/>
        <w:rPr>
          <w:rFonts w:ascii="Calibri" w:hAnsi="Calibri" w:cs="Calibri"/>
          <w:noProof/>
        </w:rPr>
      </w:pPr>
      <w:r w:rsidRPr="00F21ED0">
        <w:rPr>
          <w:rFonts w:ascii="Calibri" w:hAnsi="Calibri" w:cs="Calibri"/>
          <w:noProof/>
        </w:rPr>
        <w:t xml:space="preserve">4. </w:t>
      </w:r>
      <w:r w:rsidRPr="00F21ED0">
        <w:rPr>
          <w:rFonts w:ascii="Calibri" w:hAnsi="Calibri" w:cs="Calibri"/>
          <w:noProof/>
        </w:rPr>
        <w:tab/>
      </w:r>
      <w:r w:rsidRPr="00F21ED0">
        <w:rPr>
          <w:rFonts w:ascii="Calibri" w:hAnsi="Calibri" w:cs="Calibri"/>
          <w:i/>
          <w:iCs/>
          <w:noProof/>
        </w:rPr>
        <w:t>Health and Care Professions Council. Information for Registrants Professional Indemnity and Your Registration</w:t>
      </w:r>
      <w:r w:rsidRPr="00F21ED0">
        <w:rPr>
          <w:rFonts w:ascii="Calibri" w:hAnsi="Calibri" w:cs="Calibri"/>
          <w:noProof/>
        </w:rPr>
        <w:t>.; 2014. Accessed March 5, 2022. https://www.hcpc-uk.org/resources/guidance/professional-indemnity-and-your-registration/</w:t>
      </w:r>
    </w:p>
    <w:p w14:paraId="41BAF75D" w14:textId="77777777" w:rsidR="00E77D16" w:rsidRDefault="00AB24DA" w:rsidP="00F21ED0">
      <w:pPr>
        <w:widowControl w:val="0"/>
        <w:autoSpaceDE w:val="0"/>
        <w:autoSpaceDN w:val="0"/>
        <w:adjustRightInd w:val="0"/>
        <w:spacing w:line="240" w:lineRule="auto"/>
        <w:ind w:left="480" w:hanging="480"/>
      </w:pPr>
      <w:r w:rsidRPr="00A07033">
        <w:fldChar w:fldCharType="end"/>
      </w:r>
      <w:r w:rsidR="00E96BD7" w:rsidRPr="00A07033">
        <w:t xml:space="preserve">    </w:t>
      </w:r>
    </w:p>
    <w:p w14:paraId="526CE344" w14:textId="77777777" w:rsidR="00D51BB4" w:rsidRDefault="00D51BB4" w:rsidP="00D51BB4">
      <w:pPr>
        <w:pStyle w:val="Heading1"/>
      </w:pPr>
    </w:p>
    <w:p w14:paraId="22901FA9" w14:textId="77777777" w:rsidR="00D51BB4" w:rsidRDefault="00D51BB4" w:rsidP="00D51BB4">
      <w:pPr>
        <w:pStyle w:val="Heading1"/>
      </w:pPr>
    </w:p>
    <w:p w14:paraId="4C5D2E99" w14:textId="77777777" w:rsidR="00D51BB4" w:rsidRDefault="00D51BB4" w:rsidP="00D51BB4">
      <w:pPr>
        <w:pStyle w:val="Heading1"/>
      </w:pPr>
    </w:p>
    <w:p w14:paraId="5BF8A50C" w14:textId="77777777" w:rsidR="00D51BB4" w:rsidRDefault="00D51BB4" w:rsidP="00D51BB4">
      <w:pPr>
        <w:pStyle w:val="Heading1"/>
      </w:pPr>
    </w:p>
    <w:p w14:paraId="013A5881" w14:textId="0B1255BF" w:rsidR="00D51BB4" w:rsidRDefault="00D51BB4" w:rsidP="00D51BB4">
      <w:pPr>
        <w:pStyle w:val="Heading1"/>
      </w:pPr>
    </w:p>
    <w:p w14:paraId="5970264D" w14:textId="3E7A2E5E" w:rsidR="00D51BB4" w:rsidRDefault="00D51BB4" w:rsidP="00D51BB4"/>
    <w:p w14:paraId="7051902E" w14:textId="04153238" w:rsidR="00D51BB4" w:rsidRDefault="00D51BB4" w:rsidP="00D51BB4"/>
    <w:p w14:paraId="3C344B69" w14:textId="3D3DD668" w:rsidR="00D51BB4" w:rsidRDefault="00D51BB4" w:rsidP="00D51BB4"/>
    <w:p w14:paraId="085736C4" w14:textId="14DCAEA9" w:rsidR="00D51BB4" w:rsidRDefault="00D51BB4" w:rsidP="00D51BB4"/>
    <w:p w14:paraId="7125385F" w14:textId="3BF09072" w:rsidR="00D51BB4" w:rsidRDefault="00D51BB4" w:rsidP="00D51BB4"/>
    <w:p w14:paraId="16E229AD" w14:textId="7D659787" w:rsidR="00D51BB4" w:rsidRDefault="00D51BB4" w:rsidP="00D51BB4"/>
    <w:p w14:paraId="3D731366" w14:textId="02BC058D" w:rsidR="00D51BB4" w:rsidRDefault="00D51BB4" w:rsidP="00D51BB4"/>
    <w:p w14:paraId="022DAF5E" w14:textId="2DAD6505" w:rsidR="00D51BB4" w:rsidRDefault="00D51BB4" w:rsidP="00D51BB4"/>
    <w:p w14:paraId="7009404F" w14:textId="2DF5048C" w:rsidR="00D51BB4" w:rsidRDefault="00D51BB4" w:rsidP="00D51BB4"/>
    <w:p w14:paraId="2BBC2D6D" w14:textId="6D277BC5" w:rsidR="00D51BB4" w:rsidRDefault="00D51BB4" w:rsidP="00D51BB4"/>
    <w:p w14:paraId="1EC43838" w14:textId="68AD755D" w:rsidR="00D51BB4" w:rsidRDefault="00D51BB4" w:rsidP="00D51BB4"/>
    <w:p w14:paraId="617C5364" w14:textId="7997FEAA" w:rsidR="00D51BB4" w:rsidRDefault="00D51BB4" w:rsidP="00D51BB4"/>
    <w:p w14:paraId="5711A9B5" w14:textId="5BA85899" w:rsidR="00D51BB4" w:rsidRDefault="00D51BB4" w:rsidP="00D51BB4"/>
    <w:p w14:paraId="645BC93C" w14:textId="3043F2F7" w:rsidR="00D51BB4" w:rsidRDefault="00D51BB4" w:rsidP="00D51BB4"/>
    <w:p w14:paraId="39CCC459" w14:textId="77777777" w:rsidR="00D51BB4" w:rsidRPr="00D51BB4" w:rsidRDefault="00D51BB4" w:rsidP="00D51BB4"/>
    <w:p w14:paraId="6AC92BD7" w14:textId="6CE0A582" w:rsidR="008A44D9" w:rsidRPr="008A44D9" w:rsidRDefault="008A44D9" w:rsidP="00D51BB4">
      <w:pPr>
        <w:pStyle w:val="Heading1"/>
      </w:pPr>
      <w:bookmarkStart w:id="46" w:name="_Toc102152171"/>
      <w:r w:rsidRPr="008A44D9">
        <w:lastRenderedPageBreak/>
        <w:t>Appendix 1</w:t>
      </w:r>
      <w:bookmarkEnd w:id="46"/>
    </w:p>
    <w:p w14:paraId="5C10D443" w14:textId="77777777" w:rsidR="00A24B53" w:rsidRDefault="00A24B53" w:rsidP="00A24B53">
      <w:pPr>
        <w:spacing w:after="0" w:line="240" w:lineRule="auto"/>
        <w:rPr>
          <w:sz w:val="24"/>
          <w:szCs w:val="24"/>
          <w:u w:val="single"/>
        </w:rPr>
      </w:pPr>
    </w:p>
    <w:p w14:paraId="1A640EEE" w14:textId="0F66211B" w:rsidR="00E77D16" w:rsidRDefault="00E77D16" w:rsidP="00A24B53">
      <w:pPr>
        <w:spacing w:after="0" w:line="240" w:lineRule="auto"/>
        <w:rPr>
          <w:sz w:val="24"/>
          <w:szCs w:val="24"/>
          <w:u w:val="single"/>
        </w:rPr>
      </w:pPr>
      <w:r w:rsidRPr="000C18F8">
        <w:rPr>
          <w:sz w:val="24"/>
          <w:szCs w:val="24"/>
          <w:u w:val="single"/>
        </w:rPr>
        <w:t xml:space="preserve">Questions included in the </w:t>
      </w:r>
      <w:r>
        <w:rPr>
          <w:sz w:val="24"/>
          <w:szCs w:val="24"/>
          <w:u w:val="single"/>
        </w:rPr>
        <w:t>Thematic A</w:t>
      </w:r>
      <w:r w:rsidRPr="000C18F8">
        <w:rPr>
          <w:sz w:val="24"/>
          <w:szCs w:val="24"/>
          <w:u w:val="single"/>
        </w:rPr>
        <w:t>nalysis</w:t>
      </w:r>
    </w:p>
    <w:p w14:paraId="0B9D6E9F" w14:textId="77777777" w:rsidR="00E77D16" w:rsidRPr="000C18F8" w:rsidRDefault="00E77D16" w:rsidP="00D51BB4">
      <w:pPr>
        <w:spacing w:after="0" w:line="240" w:lineRule="auto"/>
        <w:jc w:val="center"/>
        <w:rPr>
          <w:sz w:val="24"/>
          <w:szCs w:val="24"/>
          <w:u w:val="single"/>
        </w:rPr>
      </w:pPr>
    </w:p>
    <w:p w14:paraId="31A9790B" w14:textId="77777777" w:rsidR="00E77D16" w:rsidRPr="000C18F8" w:rsidRDefault="00E77D16" w:rsidP="00D51BB4">
      <w:pPr>
        <w:spacing w:after="0" w:line="240" w:lineRule="auto"/>
        <w:rPr>
          <w:rFonts w:eastAsia="Times New Roman" w:cstheme="minorHAnsi"/>
          <w:color w:val="262627"/>
          <w:sz w:val="24"/>
          <w:szCs w:val="24"/>
          <w:lang w:eastAsia="en-GB"/>
        </w:rPr>
      </w:pPr>
      <w:r>
        <w:rPr>
          <w:rFonts w:ascii="Arial" w:eastAsia="Times New Roman" w:hAnsi="Arial" w:cs="Arial"/>
          <w:color w:val="262627"/>
          <w:lang w:eastAsia="en-GB"/>
        </w:rPr>
        <w:t>1d.</w:t>
      </w:r>
      <w:r w:rsidRPr="000C18F8">
        <w:rPr>
          <w:rFonts w:eastAsia="Times New Roman" w:cstheme="minorHAnsi"/>
          <w:color w:val="262627"/>
          <w:sz w:val="24"/>
          <w:szCs w:val="24"/>
          <w:lang w:eastAsia="en-GB"/>
        </w:rPr>
        <w:t xml:space="preserve"> </w:t>
      </w:r>
      <w:r w:rsidRPr="009C5A49">
        <w:rPr>
          <w:rFonts w:eastAsia="Times New Roman" w:cstheme="minorHAnsi"/>
          <w:color w:val="262627"/>
          <w:sz w:val="24"/>
          <w:szCs w:val="24"/>
          <w:lang w:eastAsia="en-GB"/>
        </w:rPr>
        <w:t>What kinds of additional support from BAPO would make your professional life better?</w:t>
      </w:r>
    </w:p>
    <w:p w14:paraId="4D956613" w14:textId="77777777" w:rsidR="00E77D16" w:rsidRPr="000C18F8" w:rsidRDefault="00E77D16" w:rsidP="00D51BB4">
      <w:pPr>
        <w:spacing w:after="0" w:line="240" w:lineRule="auto"/>
        <w:rPr>
          <w:rFonts w:eastAsia="Times New Roman" w:cstheme="minorHAnsi"/>
          <w:color w:val="262627"/>
          <w:sz w:val="24"/>
          <w:szCs w:val="24"/>
          <w:lang w:eastAsia="en-GB"/>
        </w:rPr>
      </w:pPr>
      <w:r w:rsidRPr="000C18F8">
        <w:rPr>
          <w:rFonts w:eastAsia="Times New Roman" w:cstheme="minorHAnsi"/>
          <w:color w:val="262627"/>
          <w:sz w:val="24"/>
          <w:szCs w:val="24"/>
          <w:lang w:eastAsia="en-GB"/>
        </w:rPr>
        <w:t xml:space="preserve">2c. </w:t>
      </w:r>
      <w:r w:rsidRPr="009C5A49">
        <w:rPr>
          <w:rFonts w:eastAsia="Times New Roman" w:cstheme="minorHAnsi"/>
          <w:color w:val="262627"/>
          <w:sz w:val="24"/>
          <w:szCs w:val="24"/>
          <w:lang w:eastAsia="en-GB"/>
        </w:rPr>
        <w:t>If you have stepped down from a BAPO committee after sitting on one in the past, what were your reasons for stepping down?</w:t>
      </w:r>
    </w:p>
    <w:p w14:paraId="7779C0E3" w14:textId="77777777" w:rsidR="00E77D16" w:rsidRPr="000C18F8" w:rsidRDefault="00E77D16" w:rsidP="00D51BB4">
      <w:pPr>
        <w:spacing w:after="0" w:line="240" w:lineRule="auto"/>
        <w:rPr>
          <w:rFonts w:eastAsia="Times New Roman" w:cstheme="minorHAnsi"/>
          <w:color w:val="262627"/>
          <w:sz w:val="24"/>
          <w:szCs w:val="24"/>
          <w:lang w:eastAsia="en-GB"/>
        </w:rPr>
      </w:pPr>
      <w:r w:rsidRPr="000C18F8">
        <w:rPr>
          <w:rFonts w:eastAsia="Times New Roman" w:cstheme="minorHAnsi"/>
          <w:color w:val="262627"/>
          <w:sz w:val="24"/>
          <w:szCs w:val="24"/>
          <w:lang w:eastAsia="en-GB"/>
        </w:rPr>
        <w:t>2f. Can you tell us a little about why you gave your previous answer?</w:t>
      </w:r>
    </w:p>
    <w:p w14:paraId="14E9CA71" w14:textId="77777777" w:rsidR="00E77D16" w:rsidRPr="000C18F8" w:rsidRDefault="00E77D16" w:rsidP="00D51BB4">
      <w:pPr>
        <w:spacing w:after="0" w:line="240" w:lineRule="auto"/>
        <w:rPr>
          <w:rFonts w:eastAsia="Times New Roman" w:cstheme="minorHAnsi"/>
          <w:color w:val="262627"/>
          <w:sz w:val="24"/>
          <w:szCs w:val="24"/>
          <w:lang w:eastAsia="en-GB"/>
        </w:rPr>
      </w:pPr>
      <w:r w:rsidRPr="000C18F8">
        <w:rPr>
          <w:rFonts w:eastAsia="Times New Roman" w:cstheme="minorHAnsi"/>
          <w:color w:val="262627"/>
          <w:sz w:val="24"/>
          <w:szCs w:val="24"/>
          <w:lang w:eastAsia="en-GB"/>
        </w:rPr>
        <w:t>2i. What would you like to see BAPO offering its members / doing differently to meet your expectations of a professional body?</w:t>
      </w:r>
    </w:p>
    <w:p w14:paraId="6807FBD5" w14:textId="77777777" w:rsidR="00E77D16" w:rsidRPr="000C18F8" w:rsidRDefault="00E77D16" w:rsidP="00D51BB4">
      <w:pPr>
        <w:spacing w:after="0" w:line="240" w:lineRule="auto"/>
        <w:rPr>
          <w:rFonts w:eastAsia="Times New Roman" w:cstheme="minorHAnsi"/>
          <w:color w:val="262627"/>
          <w:sz w:val="24"/>
          <w:szCs w:val="24"/>
          <w:lang w:eastAsia="en-GB"/>
        </w:rPr>
      </w:pPr>
      <w:r w:rsidRPr="000C18F8">
        <w:rPr>
          <w:rFonts w:eastAsia="Times New Roman" w:cstheme="minorHAnsi"/>
          <w:color w:val="262627"/>
          <w:sz w:val="24"/>
          <w:szCs w:val="24"/>
          <w:lang w:eastAsia="en-GB"/>
        </w:rPr>
        <w:t>3b. Of the main issues that will affect the profession over the next 5 years - which ones should BAPO focus on?</w:t>
      </w:r>
    </w:p>
    <w:p w14:paraId="15550FB8" w14:textId="77777777" w:rsidR="00E77D16" w:rsidRPr="000C18F8" w:rsidRDefault="00E77D16" w:rsidP="00D51BB4">
      <w:pPr>
        <w:spacing w:after="0" w:line="240" w:lineRule="auto"/>
        <w:rPr>
          <w:rFonts w:eastAsia="Times New Roman" w:cstheme="minorHAnsi"/>
          <w:color w:val="262627"/>
          <w:sz w:val="24"/>
          <w:szCs w:val="24"/>
          <w:lang w:eastAsia="en-GB"/>
        </w:rPr>
      </w:pPr>
      <w:r w:rsidRPr="000C18F8">
        <w:rPr>
          <w:rFonts w:eastAsia="Times New Roman" w:cstheme="minorHAnsi"/>
          <w:color w:val="262627"/>
          <w:sz w:val="24"/>
          <w:szCs w:val="24"/>
          <w:lang w:eastAsia="en-GB"/>
        </w:rPr>
        <w:t>3c. How do you think a membership organisation like BAPO should be representing you?</w:t>
      </w:r>
    </w:p>
    <w:p w14:paraId="7B48CA8D" w14:textId="77777777" w:rsidR="00E77D16" w:rsidRPr="000C18F8" w:rsidRDefault="00E77D16" w:rsidP="00D51BB4">
      <w:pPr>
        <w:spacing w:after="0" w:line="240" w:lineRule="auto"/>
        <w:rPr>
          <w:rFonts w:eastAsia="Times New Roman" w:cstheme="minorHAnsi"/>
          <w:color w:val="262627"/>
          <w:sz w:val="24"/>
          <w:szCs w:val="24"/>
          <w:lang w:eastAsia="en-GB"/>
        </w:rPr>
      </w:pPr>
      <w:r w:rsidRPr="000C18F8">
        <w:rPr>
          <w:rFonts w:eastAsia="Times New Roman" w:cstheme="minorHAnsi"/>
          <w:color w:val="262627"/>
          <w:sz w:val="24"/>
          <w:szCs w:val="24"/>
          <w:lang w:eastAsia="en-GB"/>
        </w:rPr>
        <w:t xml:space="preserve">3g. </w:t>
      </w:r>
      <w:r w:rsidRPr="009C5A49">
        <w:rPr>
          <w:rFonts w:eastAsia="Times New Roman" w:cstheme="minorHAnsi"/>
          <w:color w:val="262627"/>
          <w:sz w:val="24"/>
          <w:szCs w:val="24"/>
          <w:lang w:eastAsia="en-GB"/>
        </w:rPr>
        <w:t>Was there anything we could have done better?</w:t>
      </w:r>
    </w:p>
    <w:p w14:paraId="328F72B8" w14:textId="77777777" w:rsidR="00E77D16" w:rsidRPr="000C18F8" w:rsidRDefault="00E77D16" w:rsidP="00D51BB4">
      <w:pPr>
        <w:spacing w:after="0" w:line="240" w:lineRule="auto"/>
        <w:rPr>
          <w:rFonts w:eastAsia="Times New Roman" w:cstheme="minorHAnsi"/>
          <w:color w:val="262627"/>
          <w:sz w:val="24"/>
          <w:szCs w:val="24"/>
          <w:lang w:eastAsia="en-GB"/>
        </w:rPr>
      </w:pPr>
      <w:r w:rsidRPr="000C18F8">
        <w:rPr>
          <w:rFonts w:eastAsia="Times New Roman" w:cstheme="minorHAnsi"/>
          <w:color w:val="262627"/>
          <w:sz w:val="24"/>
          <w:szCs w:val="24"/>
          <w:lang w:eastAsia="en-GB"/>
        </w:rPr>
        <w:t>3k. Is there anything you'd like to see us do more of on social media?</w:t>
      </w:r>
    </w:p>
    <w:p w14:paraId="4430BB1C" w14:textId="77777777" w:rsidR="00E77D16" w:rsidRPr="000C18F8" w:rsidRDefault="00E77D16" w:rsidP="00D51BB4">
      <w:pPr>
        <w:spacing w:after="0" w:line="240" w:lineRule="auto"/>
        <w:rPr>
          <w:rFonts w:eastAsia="Times New Roman" w:cstheme="minorHAnsi"/>
          <w:color w:val="262627"/>
          <w:sz w:val="24"/>
          <w:szCs w:val="24"/>
          <w:lang w:eastAsia="en-GB"/>
        </w:rPr>
      </w:pPr>
      <w:r w:rsidRPr="000C18F8">
        <w:rPr>
          <w:rFonts w:eastAsia="Times New Roman" w:cstheme="minorHAnsi"/>
          <w:color w:val="262627"/>
          <w:sz w:val="24"/>
          <w:szCs w:val="24"/>
          <w:lang w:eastAsia="en-GB"/>
        </w:rPr>
        <w:t>3l. How do you think we can connect better with the Prosthetic and Orthotic community?</w:t>
      </w:r>
    </w:p>
    <w:p w14:paraId="1C86F8D7" w14:textId="77777777" w:rsidR="00E77D16" w:rsidRPr="000C18F8" w:rsidRDefault="00E77D16" w:rsidP="00D51BB4">
      <w:pPr>
        <w:spacing w:after="0" w:line="240" w:lineRule="auto"/>
        <w:rPr>
          <w:rFonts w:eastAsia="Times New Roman" w:cstheme="minorHAnsi"/>
          <w:color w:val="262627"/>
          <w:sz w:val="24"/>
          <w:szCs w:val="24"/>
          <w:lang w:eastAsia="en-GB"/>
        </w:rPr>
      </w:pPr>
      <w:r w:rsidRPr="000C18F8">
        <w:rPr>
          <w:rFonts w:eastAsia="Times New Roman" w:cstheme="minorHAnsi"/>
          <w:color w:val="262627"/>
          <w:sz w:val="24"/>
          <w:szCs w:val="24"/>
          <w:lang w:eastAsia="en-GB"/>
        </w:rPr>
        <w:t xml:space="preserve">5b. </w:t>
      </w:r>
      <w:r w:rsidRPr="009C5A49">
        <w:rPr>
          <w:rFonts w:eastAsia="Times New Roman" w:cstheme="minorHAnsi"/>
          <w:color w:val="262627"/>
          <w:sz w:val="24"/>
          <w:szCs w:val="24"/>
          <w:lang w:eastAsia="en-GB"/>
        </w:rPr>
        <w:t>What would you like to see more of with our Jobs offerings/advertisements?</w:t>
      </w:r>
    </w:p>
    <w:p w14:paraId="01051784" w14:textId="77777777" w:rsidR="00E77D16" w:rsidRPr="000C18F8" w:rsidRDefault="00E77D16" w:rsidP="00D51BB4">
      <w:pPr>
        <w:spacing w:after="0" w:line="240" w:lineRule="auto"/>
        <w:rPr>
          <w:rFonts w:eastAsia="Times New Roman" w:cstheme="minorHAnsi"/>
          <w:color w:val="262627"/>
          <w:sz w:val="24"/>
          <w:szCs w:val="24"/>
          <w:lang w:eastAsia="en-GB"/>
        </w:rPr>
      </w:pPr>
      <w:r w:rsidRPr="000C18F8">
        <w:rPr>
          <w:rFonts w:eastAsia="Times New Roman" w:cstheme="minorHAnsi"/>
          <w:color w:val="262627"/>
          <w:sz w:val="24"/>
          <w:szCs w:val="24"/>
          <w:lang w:eastAsia="en-GB"/>
        </w:rPr>
        <w:t>7a. What were your first impressions of BAPO, and do you think - as an organisation - it lives up to expectations?</w:t>
      </w:r>
    </w:p>
    <w:p w14:paraId="3B63DA67" w14:textId="77777777" w:rsidR="00E77D16" w:rsidRPr="000C18F8" w:rsidRDefault="00E77D16" w:rsidP="00D51BB4">
      <w:pPr>
        <w:spacing w:after="0" w:line="240" w:lineRule="auto"/>
        <w:rPr>
          <w:rFonts w:eastAsia="Times New Roman" w:cstheme="minorHAnsi"/>
          <w:color w:val="262627"/>
          <w:sz w:val="24"/>
          <w:szCs w:val="24"/>
          <w:lang w:eastAsia="en-GB"/>
        </w:rPr>
      </w:pPr>
      <w:r w:rsidRPr="000C18F8">
        <w:rPr>
          <w:rFonts w:eastAsia="Times New Roman" w:cstheme="minorHAnsi"/>
          <w:color w:val="262627"/>
          <w:sz w:val="24"/>
          <w:szCs w:val="24"/>
          <w:lang w:eastAsia="en-GB"/>
        </w:rPr>
        <w:t>7b. How would you describe your understanding of what BAPO does?</w:t>
      </w:r>
    </w:p>
    <w:p w14:paraId="00BE64C9" w14:textId="77777777" w:rsidR="00E77D16" w:rsidRPr="00E77D16" w:rsidRDefault="00E77D16" w:rsidP="00D51BB4">
      <w:pPr>
        <w:spacing w:after="0" w:line="240" w:lineRule="auto"/>
        <w:rPr>
          <w:rFonts w:eastAsia="Times New Roman" w:cstheme="minorHAnsi"/>
          <w:color w:val="262627"/>
          <w:sz w:val="24"/>
          <w:szCs w:val="24"/>
          <w:lang w:eastAsia="en-GB"/>
        </w:rPr>
      </w:pPr>
      <w:r w:rsidRPr="00E77D16">
        <w:rPr>
          <w:rFonts w:eastAsia="Times New Roman" w:cstheme="minorHAnsi"/>
          <w:color w:val="262627"/>
          <w:sz w:val="24"/>
          <w:szCs w:val="24"/>
          <w:lang w:eastAsia="en-GB"/>
        </w:rPr>
        <w:t>7d/8b/9e. Where do you think BAPO should be seen and heard to influence the P&amp;O world?</w:t>
      </w:r>
    </w:p>
    <w:p w14:paraId="232D16EA" w14:textId="77777777" w:rsidR="00E77D16" w:rsidRPr="00E77D16" w:rsidRDefault="00E77D16" w:rsidP="00D51BB4">
      <w:pPr>
        <w:spacing w:after="0" w:line="240" w:lineRule="auto"/>
        <w:rPr>
          <w:rFonts w:eastAsia="Times New Roman" w:cstheme="minorHAnsi"/>
          <w:color w:val="262627"/>
          <w:sz w:val="24"/>
          <w:szCs w:val="24"/>
          <w:lang w:eastAsia="en-GB"/>
        </w:rPr>
      </w:pPr>
      <w:r w:rsidRPr="00E77D16">
        <w:rPr>
          <w:rFonts w:eastAsia="Times New Roman" w:cstheme="minorHAnsi"/>
          <w:color w:val="262627"/>
          <w:sz w:val="24"/>
          <w:szCs w:val="24"/>
          <w:lang w:eastAsia="en-GB"/>
        </w:rPr>
        <w:t>7f/8a/9d. How do you think we can connect better with the Prosthetic and Orthotic communities?</w:t>
      </w:r>
    </w:p>
    <w:p w14:paraId="13D4C2B6" w14:textId="77777777" w:rsidR="00E77D16" w:rsidRPr="00E77D16" w:rsidRDefault="00E77D16" w:rsidP="00D51BB4">
      <w:pPr>
        <w:spacing w:after="0" w:line="240" w:lineRule="auto"/>
        <w:rPr>
          <w:rFonts w:eastAsia="Times New Roman" w:cstheme="minorHAnsi"/>
          <w:color w:val="262627"/>
          <w:sz w:val="24"/>
          <w:szCs w:val="24"/>
          <w:lang w:eastAsia="en-GB"/>
        </w:rPr>
      </w:pPr>
      <w:r w:rsidRPr="00E77D16">
        <w:rPr>
          <w:rFonts w:eastAsia="Times New Roman" w:cstheme="minorHAnsi"/>
          <w:color w:val="262627"/>
          <w:sz w:val="24"/>
          <w:szCs w:val="24"/>
          <w:lang w:eastAsia="en-GB"/>
        </w:rPr>
        <w:t>7h. What has stopped you from joining BAPO so far?</w:t>
      </w:r>
    </w:p>
    <w:p w14:paraId="643E8BD5" w14:textId="77777777" w:rsidR="00E77D16" w:rsidRPr="00E77D16" w:rsidRDefault="00E77D16" w:rsidP="00D51BB4">
      <w:pPr>
        <w:spacing w:after="0" w:line="240" w:lineRule="auto"/>
        <w:rPr>
          <w:rFonts w:eastAsia="Times New Roman" w:cstheme="minorHAnsi"/>
          <w:color w:val="262627"/>
          <w:sz w:val="24"/>
          <w:szCs w:val="24"/>
          <w:lang w:eastAsia="en-GB"/>
        </w:rPr>
      </w:pPr>
      <w:r w:rsidRPr="00E77D16">
        <w:rPr>
          <w:rFonts w:eastAsia="Times New Roman" w:cstheme="minorHAnsi"/>
          <w:color w:val="262627"/>
          <w:sz w:val="24"/>
          <w:szCs w:val="24"/>
          <w:lang w:eastAsia="en-GB"/>
        </w:rPr>
        <w:t>7i/8d. Where do you go for professional support?</w:t>
      </w:r>
    </w:p>
    <w:p w14:paraId="4E87460E" w14:textId="77777777" w:rsidR="00E77D16" w:rsidRPr="00E77D16" w:rsidRDefault="00E77D16" w:rsidP="00D51BB4">
      <w:pPr>
        <w:spacing w:after="0" w:line="240" w:lineRule="auto"/>
        <w:rPr>
          <w:rFonts w:eastAsia="Times New Roman" w:cstheme="minorHAnsi"/>
          <w:color w:val="262627"/>
          <w:sz w:val="24"/>
          <w:szCs w:val="24"/>
          <w:lang w:eastAsia="en-GB"/>
        </w:rPr>
      </w:pPr>
      <w:r w:rsidRPr="00E77D16">
        <w:rPr>
          <w:rFonts w:eastAsia="Times New Roman" w:cstheme="minorHAnsi"/>
          <w:color w:val="262627"/>
          <w:sz w:val="24"/>
          <w:szCs w:val="24"/>
          <w:lang w:eastAsia="en-GB"/>
        </w:rPr>
        <w:t>7k. Are there any other benefits that you'd like to see BAPO offer?</w:t>
      </w:r>
    </w:p>
    <w:p w14:paraId="369756CF" w14:textId="77777777" w:rsidR="00E77D16" w:rsidRPr="00E77D16" w:rsidRDefault="00E77D16" w:rsidP="00D51BB4">
      <w:pPr>
        <w:spacing w:after="0" w:line="240" w:lineRule="auto"/>
        <w:rPr>
          <w:rFonts w:eastAsia="Times New Roman" w:cstheme="minorHAnsi"/>
          <w:color w:val="262627"/>
          <w:sz w:val="24"/>
          <w:szCs w:val="24"/>
          <w:lang w:eastAsia="en-GB"/>
        </w:rPr>
      </w:pPr>
      <w:r w:rsidRPr="00E77D16">
        <w:rPr>
          <w:rFonts w:eastAsia="Times New Roman" w:cstheme="minorHAnsi"/>
          <w:color w:val="262627"/>
          <w:sz w:val="24"/>
          <w:szCs w:val="24"/>
          <w:lang w:eastAsia="en-GB"/>
        </w:rPr>
        <w:t>9a. Why did you choose not to renew your membership?</w:t>
      </w:r>
    </w:p>
    <w:p w14:paraId="66EA273A" w14:textId="77777777" w:rsidR="00E77D16" w:rsidRPr="00E77D16" w:rsidRDefault="00E77D16" w:rsidP="00D51BB4">
      <w:pPr>
        <w:spacing w:after="0" w:line="240" w:lineRule="auto"/>
        <w:rPr>
          <w:rFonts w:eastAsia="Times New Roman" w:cstheme="minorHAnsi"/>
          <w:color w:val="262627"/>
          <w:sz w:val="24"/>
          <w:szCs w:val="24"/>
          <w:lang w:eastAsia="en-GB"/>
        </w:rPr>
      </w:pPr>
      <w:r w:rsidRPr="00E77D16">
        <w:rPr>
          <w:rFonts w:eastAsia="Times New Roman" w:cstheme="minorHAnsi"/>
          <w:color w:val="262627"/>
          <w:sz w:val="24"/>
          <w:szCs w:val="24"/>
          <w:lang w:eastAsia="en-GB"/>
        </w:rPr>
        <w:t>9b. What would inspire you to join again?</w:t>
      </w:r>
    </w:p>
    <w:p w14:paraId="3FEFC8B7" w14:textId="77777777" w:rsidR="00E77D16" w:rsidRPr="00E77D16" w:rsidRDefault="00E77D16" w:rsidP="00D51BB4">
      <w:pPr>
        <w:spacing w:after="0" w:line="240" w:lineRule="auto"/>
        <w:rPr>
          <w:rFonts w:eastAsia="Times New Roman" w:cstheme="minorHAnsi"/>
          <w:color w:val="262627"/>
          <w:sz w:val="24"/>
          <w:szCs w:val="24"/>
          <w:lang w:eastAsia="en-GB"/>
        </w:rPr>
      </w:pPr>
      <w:r w:rsidRPr="00E77D16">
        <w:rPr>
          <w:rFonts w:eastAsia="Times New Roman" w:cstheme="minorHAnsi"/>
          <w:color w:val="262627"/>
          <w:sz w:val="24"/>
          <w:szCs w:val="24"/>
          <w:lang w:eastAsia="en-GB"/>
        </w:rPr>
        <w:t>10a. Do you have any additional comments you'd like to give us?</w:t>
      </w:r>
    </w:p>
    <w:p w14:paraId="1D429F32" w14:textId="5F44998D" w:rsidR="008520DC" w:rsidRPr="00A07033" w:rsidRDefault="008520DC" w:rsidP="00D51BB4">
      <w:pPr>
        <w:widowControl w:val="0"/>
        <w:autoSpaceDE w:val="0"/>
        <w:autoSpaceDN w:val="0"/>
        <w:adjustRightInd w:val="0"/>
        <w:spacing w:after="0" w:line="240" w:lineRule="auto"/>
        <w:ind w:left="480" w:hanging="480"/>
        <w:rPr>
          <w:i/>
          <w:iCs/>
        </w:rPr>
      </w:pPr>
    </w:p>
    <w:sectPr w:rsidR="008520DC" w:rsidRPr="00A07033" w:rsidSect="00DB754D">
      <w:headerReference w:type="default" r:id="rId35"/>
      <w:footerReference w:type="even" r:id="rId36"/>
      <w:footerReference w:type="default" r:id="rId37"/>
      <w:footerReference w:type="first" r:id="rId3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0953C" w14:textId="77777777" w:rsidR="00BA42C0" w:rsidRDefault="00BA42C0" w:rsidP="00C17816">
      <w:pPr>
        <w:spacing w:after="0" w:line="240" w:lineRule="auto"/>
      </w:pPr>
      <w:r>
        <w:separator/>
      </w:r>
    </w:p>
  </w:endnote>
  <w:endnote w:type="continuationSeparator" w:id="0">
    <w:p w14:paraId="4230EBFC" w14:textId="77777777" w:rsidR="00BA42C0" w:rsidRDefault="00BA42C0" w:rsidP="00C17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9897712"/>
      <w:docPartObj>
        <w:docPartGallery w:val="Page Numbers (Bottom of Page)"/>
        <w:docPartUnique/>
      </w:docPartObj>
    </w:sdtPr>
    <w:sdtEndPr>
      <w:rPr>
        <w:rStyle w:val="PageNumber"/>
      </w:rPr>
    </w:sdtEndPr>
    <w:sdtContent>
      <w:p w14:paraId="7C61EDE1" w14:textId="32B3B95A" w:rsidR="00DB754D" w:rsidRDefault="00DB754D" w:rsidP="000A7B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44780230"/>
      <w:docPartObj>
        <w:docPartGallery w:val="Page Numbers (Bottom of Page)"/>
        <w:docPartUnique/>
      </w:docPartObj>
    </w:sdtPr>
    <w:sdtEndPr>
      <w:rPr>
        <w:rStyle w:val="PageNumber"/>
      </w:rPr>
    </w:sdtEndPr>
    <w:sdtContent>
      <w:p w14:paraId="496ED72C" w14:textId="3AEF3EE0" w:rsidR="00DB754D" w:rsidRDefault="00DB754D" w:rsidP="003B4568">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144A2F" w14:textId="77777777" w:rsidR="00DB754D" w:rsidRDefault="00DB754D" w:rsidP="003B45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0483683"/>
      <w:docPartObj>
        <w:docPartGallery w:val="Page Numbers (Bottom of Page)"/>
        <w:docPartUnique/>
      </w:docPartObj>
    </w:sdtPr>
    <w:sdtEndPr>
      <w:rPr>
        <w:rStyle w:val="PageNumber"/>
      </w:rPr>
    </w:sdtEndPr>
    <w:sdtContent>
      <w:p w14:paraId="2EB8AA56" w14:textId="2EA2CF39" w:rsidR="00DB754D" w:rsidRDefault="00DB754D" w:rsidP="00DB75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BC09B2F" w14:textId="75B681A3" w:rsidR="006B470A" w:rsidRDefault="006B470A" w:rsidP="003B4568">
    <w:pPr>
      <w:pStyle w:val="Footer"/>
      <w:tabs>
        <w:tab w:val="clear" w:pos="4513"/>
        <w:tab w:val="clear" w:pos="9026"/>
        <w:tab w:val="left" w:pos="816"/>
      </w:tabs>
      <w:ind w:right="360"/>
    </w:pPr>
    <w:r>
      <w:rPr>
        <w:noProof/>
      </w:rPr>
      <mc:AlternateContent>
        <mc:Choice Requires="wps">
          <w:drawing>
            <wp:anchor distT="0" distB="0" distL="114300" distR="114300" simplePos="0" relativeHeight="251658240" behindDoc="1" locked="0" layoutInCell="1" allowOverlap="1" wp14:anchorId="3C10135B" wp14:editId="1E2C1291">
              <wp:simplePos x="0" y="0"/>
              <wp:positionH relativeFrom="page">
                <wp:posOffset>68580</wp:posOffset>
              </wp:positionH>
              <wp:positionV relativeFrom="page">
                <wp:posOffset>10142220</wp:posOffset>
              </wp:positionV>
              <wp:extent cx="4558030" cy="480060"/>
              <wp:effectExtent l="0" t="0" r="1270" b="2540"/>
              <wp:wrapNone/>
              <wp:docPr id="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803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268CD" w14:textId="38BB5DCC" w:rsidR="006B470A" w:rsidRDefault="006B470A" w:rsidP="006B470A">
                          <w:pPr>
                            <w:spacing w:line="194" w:lineRule="exact"/>
                            <w:ind w:left="20"/>
                            <w:rPr>
                              <w:rFonts w:ascii="Helvetica Neue" w:hAnsi="Helvetica Neue"/>
                              <w:b/>
                              <w:sz w:val="18"/>
                            </w:rPr>
                          </w:pPr>
                          <w:r>
                            <w:rPr>
                              <w:rFonts w:ascii="Helvetica Neue" w:hAnsi="Helvetica Neue"/>
                              <w:b/>
                              <w:color w:val="FFFFFF"/>
                              <w:w w:val="85"/>
                              <w:sz w:val="18"/>
                            </w:rPr>
                            <w:t>Member and Non-Member Survey</w:t>
                          </w:r>
                          <w:r>
                            <w:rPr>
                              <w:rFonts w:ascii="Helvetica Neue" w:hAnsi="Helvetica Neue"/>
                              <w:b/>
                              <w:color w:val="FFFFFF"/>
                              <w:spacing w:val="51"/>
                              <w:sz w:val="18"/>
                            </w:rPr>
                            <w:t xml:space="preserve"> </w:t>
                          </w:r>
                          <w:r>
                            <w:rPr>
                              <w:rFonts w:ascii="Helvetica Neue" w:hAnsi="Helvetica Neue"/>
                              <w:b/>
                              <w:color w:val="FFFFFF"/>
                              <w:w w:val="85"/>
                              <w:sz w:val="18"/>
                            </w:rPr>
                            <w:t>•</w:t>
                          </w:r>
                          <w:r>
                            <w:rPr>
                              <w:rFonts w:ascii="Helvetica Neue" w:hAnsi="Helvetica Neue"/>
                              <w:b/>
                              <w:color w:val="FFFFFF"/>
                              <w:spacing w:val="91"/>
                              <w:sz w:val="18"/>
                            </w:rPr>
                            <w:t xml:space="preserve"> </w:t>
                          </w:r>
                          <w:r>
                            <w:rPr>
                              <w:rFonts w:ascii="Helvetica Neue" w:hAnsi="Helvetica Neue"/>
                              <w:b/>
                              <w:color w:val="FFFFFF"/>
                              <w:w w:val="85"/>
                              <w:sz w:val="18"/>
                            </w:rPr>
                            <w:t>BAPO</w:t>
                          </w:r>
                          <w:r>
                            <w:rPr>
                              <w:rFonts w:ascii="Helvetica Neue" w:hAnsi="Helvetica Neue"/>
                              <w:b/>
                              <w:color w:val="FFFFFF"/>
                              <w:spacing w:val="91"/>
                              <w:sz w:val="18"/>
                            </w:rPr>
                            <w:t xml:space="preserve"> </w:t>
                          </w:r>
                          <w:r>
                            <w:rPr>
                              <w:rFonts w:ascii="Helvetica Neue" w:hAnsi="Helvetica Neue"/>
                              <w:b/>
                              <w:color w:val="FFFFFF"/>
                              <w:w w:val="85"/>
                              <w:sz w:val="18"/>
                            </w:rPr>
                            <w:t>•</w:t>
                          </w:r>
                          <w:r>
                            <w:rPr>
                              <w:rFonts w:ascii="Helvetica Neue" w:hAnsi="Helvetica Neue"/>
                              <w:b/>
                              <w:color w:val="FFFFFF"/>
                              <w:spacing w:val="91"/>
                              <w:sz w:val="18"/>
                            </w:rPr>
                            <w:t xml:space="preserve"> </w:t>
                          </w:r>
                          <w:r>
                            <w:rPr>
                              <w:rFonts w:ascii="Helvetica Neue" w:hAnsi="Helvetica Neue"/>
                              <w:b/>
                              <w:color w:val="FFFFFF"/>
                              <w:w w:val="85"/>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0135B" id="_x0000_t202" coordsize="21600,21600" o:spt="202" path="m,l,21600r21600,l21600,xe">
              <v:stroke joinstyle="miter"/>
              <v:path gradientshapeok="t" o:connecttype="rect"/>
            </v:shapetype>
            <v:shape id="docshape18" o:spid="_x0000_s1027" type="#_x0000_t202" style="position:absolute;margin-left:5.4pt;margin-top:798.6pt;width:358.9pt;height:3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" filled="f" stroked="f">
              <v:path arrowok="t"/>
              <v:textbox inset="0,0,0,0">
                <w:txbxContent>
                  <w:p w14:paraId="735268CD" w14:textId="38BB5DCC" w:rsidR="006B470A" w:rsidRDefault="006B470A" w:rsidP="006B470A">
                    <w:pPr>
                      <w:spacing w:line="194" w:lineRule="exact"/>
                      <w:ind w:left="20"/>
                      <w:rPr>
                        <w:rFonts w:ascii="Helvetica Neue" w:hAnsi="Helvetica Neue"/>
                        <w:b/>
                        <w:sz w:val="18"/>
                      </w:rPr>
                    </w:pPr>
                    <w:r>
                      <w:rPr>
                        <w:rFonts w:ascii="Helvetica Neue" w:hAnsi="Helvetica Neue"/>
                        <w:b/>
                        <w:color w:val="FFFFFF"/>
                        <w:w w:val="85"/>
                        <w:sz w:val="18"/>
                      </w:rPr>
                      <w:t>Member and Non-Member Survey</w:t>
                    </w:r>
                    <w:r>
                      <w:rPr>
                        <w:rFonts w:ascii="Helvetica Neue" w:hAnsi="Helvetica Neue"/>
                        <w:b/>
                        <w:color w:val="FFFFFF"/>
                        <w:spacing w:val="51"/>
                        <w:sz w:val="18"/>
                      </w:rPr>
                      <w:t xml:space="preserve"> </w:t>
                    </w:r>
                    <w:r>
                      <w:rPr>
                        <w:rFonts w:ascii="Helvetica Neue" w:hAnsi="Helvetica Neue"/>
                        <w:b/>
                        <w:color w:val="FFFFFF"/>
                        <w:w w:val="85"/>
                        <w:sz w:val="18"/>
                      </w:rPr>
                      <w:t>•</w:t>
                    </w:r>
                    <w:r>
                      <w:rPr>
                        <w:rFonts w:ascii="Helvetica Neue" w:hAnsi="Helvetica Neue"/>
                        <w:b/>
                        <w:color w:val="FFFFFF"/>
                        <w:spacing w:val="91"/>
                        <w:sz w:val="18"/>
                      </w:rPr>
                      <w:t xml:space="preserve"> </w:t>
                    </w:r>
                    <w:r>
                      <w:rPr>
                        <w:rFonts w:ascii="Helvetica Neue" w:hAnsi="Helvetica Neue"/>
                        <w:b/>
                        <w:color w:val="FFFFFF"/>
                        <w:w w:val="85"/>
                        <w:sz w:val="18"/>
                      </w:rPr>
                      <w:t>BAPO</w:t>
                    </w:r>
                    <w:r>
                      <w:rPr>
                        <w:rFonts w:ascii="Helvetica Neue" w:hAnsi="Helvetica Neue"/>
                        <w:b/>
                        <w:color w:val="FFFFFF"/>
                        <w:spacing w:val="91"/>
                        <w:sz w:val="18"/>
                      </w:rPr>
                      <w:t xml:space="preserve"> </w:t>
                    </w:r>
                    <w:r>
                      <w:rPr>
                        <w:rFonts w:ascii="Helvetica Neue" w:hAnsi="Helvetica Neue"/>
                        <w:b/>
                        <w:color w:val="FFFFFF"/>
                        <w:w w:val="85"/>
                        <w:sz w:val="18"/>
                      </w:rPr>
                      <w:t>•</w:t>
                    </w:r>
                    <w:r>
                      <w:rPr>
                        <w:rFonts w:ascii="Helvetica Neue" w:hAnsi="Helvetica Neue"/>
                        <w:b/>
                        <w:color w:val="FFFFFF"/>
                        <w:spacing w:val="91"/>
                        <w:sz w:val="18"/>
                      </w:rPr>
                      <w:t xml:space="preserve"> </w:t>
                    </w:r>
                    <w:r>
                      <w:rPr>
                        <w:rFonts w:ascii="Helvetica Neue" w:hAnsi="Helvetica Neue"/>
                        <w:b/>
                        <w:color w:val="FFFFFF"/>
                        <w:w w:val="85"/>
                        <w:sz w:val="18"/>
                      </w:rPr>
                      <w:t>2021</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2EA287C5" wp14:editId="7089CEA3">
              <wp:simplePos x="0" y="0"/>
              <wp:positionH relativeFrom="page">
                <wp:posOffset>7620</wp:posOffset>
              </wp:positionH>
              <wp:positionV relativeFrom="page">
                <wp:posOffset>9881235</wp:posOffset>
              </wp:positionV>
              <wp:extent cx="7560310" cy="680085"/>
              <wp:effectExtent l="0" t="0" r="0" b="5715"/>
              <wp:wrapNone/>
              <wp:docPr id="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80085"/>
                      </a:xfrm>
                      <a:custGeom>
                        <a:avLst/>
                        <a:gdLst>
                          <a:gd name="T0" fmla="*/ 0 w 11906"/>
                          <a:gd name="T1" fmla="+- 0 15755 15755"/>
                          <a:gd name="T2" fmla="*/ 15755 h 1071"/>
                          <a:gd name="T3" fmla="*/ 0 w 11906"/>
                          <a:gd name="T4" fmla="+- 0 16825 15755"/>
                          <a:gd name="T5" fmla="*/ 16825 h 1071"/>
                          <a:gd name="T6" fmla="*/ 11906 w 11906"/>
                          <a:gd name="T7" fmla="+- 0 16825 15755"/>
                          <a:gd name="T8" fmla="*/ 16825 h 1071"/>
                          <a:gd name="T9" fmla="*/ 11906 w 11906"/>
                          <a:gd name="T10" fmla="+- 0 15954 15755"/>
                          <a:gd name="T11" fmla="*/ 15954 h 1071"/>
                          <a:gd name="T12" fmla="*/ 0 w 11906"/>
                          <a:gd name="T13" fmla="+- 0 15755 15755"/>
                          <a:gd name="T14" fmla="*/ 15755 h 1071"/>
                        </a:gdLst>
                        <a:ahLst/>
                        <a:cxnLst>
                          <a:cxn ang="0">
                            <a:pos x="T0" y="T2"/>
                          </a:cxn>
                          <a:cxn ang="0">
                            <a:pos x="T3" y="T5"/>
                          </a:cxn>
                          <a:cxn ang="0">
                            <a:pos x="T6" y="T8"/>
                          </a:cxn>
                          <a:cxn ang="0">
                            <a:pos x="T9" y="T11"/>
                          </a:cxn>
                          <a:cxn ang="0">
                            <a:pos x="T12" y="T14"/>
                          </a:cxn>
                        </a:cxnLst>
                        <a:rect l="0" t="0" r="r" b="b"/>
                        <a:pathLst>
                          <a:path w="11906" h="1071">
                            <a:moveTo>
                              <a:pt x="0" y="0"/>
                            </a:moveTo>
                            <a:lnTo>
                              <a:pt x="0" y="1070"/>
                            </a:lnTo>
                            <a:lnTo>
                              <a:pt x="11906" y="1070"/>
                            </a:lnTo>
                            <a:lnTo>
                              <a:pt x="11906" y="199"/>
                            </a:lnTo>
                            <a:lnTo>
                              <a:pt x="0" y="0"/>
                            </a:lnTo>
                            <a:close/>
                          </a:path>
                        </a:pathLst>
                      </a:custGeom>
                      <a:solidFill>
                        <a:srgbClr val="1E8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FCEEA" id="docshape17" o:spid="_x0000_s1026" style="position:absolute;margin-left:.6pt;margin-top:778.05pt;width:595.3pt;height:53.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" path="m,l,1070r11906,l11906,199,,xe" fillcolor="#1e87c5" stroked="f">
              <v:path arrowok="t" o:connecttype="custom" o:connectlocs="0,10004425;0,10683875;7560310,10683875;7560310,10130790;0,10004425" o:connectangles="0,0,0,0,0"/>
              <w10:wrap anchorx="page" anchory="page"/>
            </v:shape>
          </w:pict>
        </mc:Fallback>
      </mc:AlternateContent>
    </w:r>
    <w:r w:rsidR="008D253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5C81" w14:textId="4B3DE65D" w:rsidR="00C17816" w:rsidRDefault="00CE36D2">
    <w:pPr>
      <w:pStyle w:val="Footer"/>
    </w:pPr>
    <w:r>
      <w:rPr>
        <w:noProof/>
      </w:rPr>
      <mc:AlternateContent>
        <mc:Choice Requires="wpg">
          <w:drawing>
            <wp:anchor distT="0" distB="0" distL="114300" distR="114300" simplePos="0" relativeHeight="251656192" behindDoc="0" locked="0" layoutInCell="1" allowOverlap="1" wp14:anchorId="1C89C1C9" wp14:editId="2E4C3074">
              <wp:simplePos x="0" y="0"/>
              <wp:positionH relativeFrom="page">
                <wp:posOffset>47625</wp:posOffset>
              </wp:positionH>
              <wp:positionV relativeFrom="page">
                <wp:posOffset>9829165</wp:posOffset>
              </wp:positionV>
              <wp:extent cx="7560310" cy="688340"/>
              <wp:effectExtent l="0" t="0" r="2540" b="0"/>
              <wp:wrapNone/>
              <wp:docPr id="34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88340"/>
                        <a:chOff x="30" y="15664"/>
                        <a:chExt cx="11906" cy="1084"/>
                      </a:xfrm>
                    </wpg:grpSpPr>
                    <wps:wsp>
                      <wps:cNvPr id="348" name="docshape2"/>
                      <wps:cNvSpPr>
                        <a:spLocks/>
                      </wps:cNvSpPr>
                      <wps:spPr bwMode="auto">
                        <a:xfrm>
                          <a:off x="30" y="15664"/>
                          <a:ext cx="11906" cy="1084"/>
                        </a:xfrm>
                        <a:custGeom>
                          <a:avLst/>
                          <a:gdLst>
                            <a:gd name="T0" fmla="*/ 0 w 11906"/>
                            <a:gd name="T1" fmla="+- 0 15755 15755"/>
                            <a:gd name="T2" fmla="*/ 15755 h 1084"/>
                            <a:gd name="T3" fmla="*/ 0 w 11906"/>
                            <a:gd name="T4" fmla="+- 0 16838 15755"/>
                            <a:gd name="T5" fmla="*/ 16838 h 1084"/>
                            <a:gd name="T6" fmla="*/ 11906 w 11906"/>
                            <a:gd name="T7" fmla="+- 0 16838 15755"/>
                            <a:gd name="T8" fmla="*/ 16838 h 1084"/>
                            <a:gd name="T9" fmla="*/ 11906 w 11906"/>
                            <a:gd name="T10" fmla="+- 0 15956 15755"/>
                            <a:gd name="T11" fmla="*/ 15956 h 1084"/>
                            <a:gd name="T12" fmla="*/ 0 w 11906"/>
                            <a:gd name="T13" fmla="+- 0 15755 15755"/>
                            <a:gd name="T14" fmla="*/ 15755 h 1084"/>
                          </a:gdLst>
                          <a:ahLst/>
                          <a:cxnLst>
                            <a:cxn ang="0">
                              <a:pos x="T0" y="T2"/>
                            </a:cxn>
                            <a:cxn ang="0">
                              <a:pos x="T3" y="T5"/>
                            </a:cxn>
                            <a:cxn ang="0">
                              <a:pos x="T6" y="T8"/>
                            </a:cxn>
                            <a:cxn ang="0">
                              <a:pos x="T9" y="T11"/>
                            </a:cxn>
                            <a:cxn ang="0">
                              <a:pos x="T12" y="T14"/>
                            </a:cxn>
                          </a:cxnLst>
                          <a:rect l="0" t="0" r="r" b="b"/>
                          <a:pathLst>
                            <a:path w="11906" h="1084">
                              <a:moveTo>
                                <a:pt x="0" y="0"/>
                              </a:moveTo>
                              <a:lnTo>
                                <a:pt x="0" y="1083"/>
                              </a:lnTo>
                              <a:lnTo>
                                <a:pt x="11906" y="1083"/>
                              </a:lnTo>
                              <a:lnTo>
                                <a:pt x="11906" y="201"/>
                              </a:lnTo>
                              <a:lnTo>
                                <a:pt x="0" y="0"/>
                              </a:lnTo>
                              <a:close/>
                            </a:path>
                          </a:pathLst>
                        </a:custGeom>
                        <a:solidFill>
                          <a:srgbClr val="1E8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 name="docshape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2158" y="16206"/>
                          <a:ext cx="758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49691A" id="docshapegroup1" o:spid="_x0000_s1026" style="position:absolute;margin-left:3.75pt;margin-top:773.95pt;width:595.3pt;height:54.2pt;z-index:251661312;mso-position-horizontal-relative:page;mso-position-vertical-relative:page" coordorigin="30,15664" coordsize="11906,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">
              <v:shape id="docshape2" o:spid="_x0000_s1027" style="position:absolute;left:30;top:15664;width:11906;height:1084;visibility:visible;mso-wrap-style:square;v-text-anchor:top" coordsize="11906,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" path="m,l,1083r11906,l11906,201,,xe" fillcolor="#1e87c5" stroked="f">
                <v:path arrowok="t" o:connecttype="custom" o:connectlocs="0,15755;0,16838;11906,16838;11906,15956;0,1575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158;top:16206;width:758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">
                <v:imagedata r:id="rId2" o:title=""/>
                <v:path arrowok="t"/>
                <o:lock v:ext="edit" aspectratio="f"/>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F2DCB" w14:textId="77777777" w:rsidR="00BA42C0" w:rsidRDefault="00BA42C0" w:rsidP="00C17816">
      <w:pPr>
        <w:spacing w:after="0" w:line="240" w:lineRule="auto"/>
      </w:pPr>
      <w:r>
        <w:separator/>
      </w:r>
    </w:p>
  </w:footnote>
  <w:footnote w:type="continuationSeparator" w:id="0">
    <w:p w14:paraId="1E61D02C" w14:textId="77777777" w:rsidR="00BA42C0" w:rsidRDefault="00BA42C0" w:rsidP="00C17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CAC9" w14:textId="4600ABA8" w:rsidR="00BC2CD5" w:rsidRDefault="00BC2C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E795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E72B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24413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D6541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AE3006"/>
    <w:multiLevelType w:val="multilevel"/>
    <w:tmpl w:val="08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5" w15:restartNumberingAfterBreak="0">
    <w:nsid w:val="1C256C9B"/>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78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6C62F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EA10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8F3F4B"/>
    <w:multiLevelType w:val="hybridMultilevel"/>
    <w:tmpl w:val="7F427E96"/>
    <w:lvl w:ilvl="0" w:tplc="8E78317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14603E0"/>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335E5CF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3B7A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9D019A"/>
    <w:multiLevelType w:val="multilevel"/>
    <w:tmpl w:val="49B4D2BA"/>
    <w:lvl w:ilvl="0">
      <w:start w:val="1"/>
      <w:numFmt w:val="decimal"/>
      <w:lvlText w:val="%1"/>
      <w:lvlJc w:val="left"/>
      <w:pPr>
        <w:ind w:left="281" w:hanging="162"/>
      </w:pPr>
      <w:rPr>
        <w:rFonts w:ascii="Arial Unicode MS" w:eastAsia="Arial Unicode MS" w:hAnsi="Arial Unicode MS" w:cs="Arial Unicode MS" w:hint="default"/>
        <w:b w:val="0"/>
        <w:bCs w:val="0"/>
        <w:i w:val="0"/>
        <w:iCs w:val="0"/>
        <w:color w:val="231F1F"/>
        <w:w w:val="91"/>
        <w:sz w:val="22"/>
        <w:szCs w:val="22"/>
        <w:lang w:val="en-US" w:eastAsia="en-US" w:bidi="ar-SA"/>
      </w:rPr>
    </w:lvl>
    <w:lvl w:ilvl="1">
      <w:start w:val="1"/>
      <w:numFmt w:val="decimal"/>
      <w:lvlText w:val="%1.%2"/>
      <w:lvlJc w:val="left"/>
      <w:pPr>
        <w:ind w:left="668" w:hanging="329"/>
      </w:pPr>
      <w:rPr>
        <w:rFonts w:ascii="Arial Unicode MS" w:eastAsia="Arial Unicode MS" w:hAnsi="Arial Unicode MS" w:cs="Arial Unicode MS" w:hint="default"/>
        <w:b w:val="0"/>
        <w:bCs w:val="0"/>
        <w:i w:val="0"/>
        <w:iCs w:val="0"/>
        <w:color w:val="231F1F"/>
        <w:w w:val="91"/>
        <w:sz w:val="22"/>
        <w:szCs w:val="22"/>
        <w:lang w:val="en-US" w:eastAsia="en-US" w:bidi="ar-SA"/>
      </w:rPr>
    </w:lvl>
    <w:lvl w:ilvl="2">
      <w:numFmt w:val="bullet"/>
      <w:lvlText w:val="•"/>
      <w:lvlJc w:val="left"/>
      <w:pPr>
        <w:ind w:left="1634" w:hanging="329"/>
      </w:pPr>
      <w:rPr>
        <w:rFonts w:hint="default"/>
        <w:lang w:val="en-US" w:eastAsia="en-US" w:bidi="ar-SA"/>
      </w:rPr>
    </w:lvl>
    <w:lvl w:ilvl="3">
      <w:numFmt w:val="bullet"/>
      <w:lvlText w:val="•"/>
      <w:lvlJc w:val="left"/>
      <w:pPr>
        <w:ind w:left="2608" w:hanging="329"/>
      </w:pPr>
      <w:rPr>
        <w:rFonts w:hint="default"/>
        <w:lang w:val="en-US" w:eastAsia="en-US" w:bidi="ar-SA"/>
      </w:rPr>
    </w:lvl>
    <w:lvl w:ilvl="4">
      <w:numFmt w:val="bullet"/>
      <w:lvlText w:val="•"/>
      <w:lvlJc w:val="left"/>
      <w:pPr>
        <w:ind w:left="3582" w:hanging="329"/>
      </w:pPr>
      <w:rPr>
        <w:rFonts w:hint="default"/>
        <w:lang w:val="en-US" w:eastAsia="en-US" w:bidi="ar-SA"/>
      </w:rPr>
    </w:lvl>
    <w:lvl w:ilvl="5">
      <w:numFmt w:val="bullet"/>
      <w:lvlText w:val="•"/>
      <w:lvlJc w:val="left"/>
      <w:pPr>
        <w:ind w:left="4556" w:hanging="329"/>
      </w:pPr>
      <w:rPr>
        <w:rFonts w:hint="default"/>
        <w:lang w:val="en-US" w:eastAsia="en-US" w:bidi="ar-SA"/>
      </w:rPr>
    </w:lvl>
    <w:lvl w:ilvl="6">
      <w:numFmt w:val="bullet"/>
      <w:lvlText w:val="•"/>
      <w:lvlJc w:val="left"/>
      <w:pPr>
        <w:ind w:left="5530" w:hanging="329"/>
      </w:pPr>
      <w:rPr>
        <w:rFonts w:hint="default"/>
        <w:lang w:val="en-US" w:eastAsia="en-US" w:bidi="ar-SA"/>
      </w:rPr>
    </w:lvl>
    <w:lvl w:ilvl="7">
      <w:numFmt w:val="bullet"/>
      <w:lvlText w:val="•"/>
      <w:lvlJc w:val="left"/>
      <w:pPr>
        <w:ind w:left="6504" w:hanging="329"/>
      </w:pPr>
      <w:rPr>
        <w:rFonts w:hint="default"/>
        <w:lang w:val="en-US" w:eastAsia="en-US" w:bidi="ar-SA"/>
      </w:rPr>
    </w:lvl>
    <w:lvl w:ilvl="8">
      <w:numFmt w:val="bullet"/>
      <w:lvlText w:val="•"/>
      <w:lvlJc w:val="left"/>
      <w:pPr>
        <w:ind w:left="7478" w:hanging="329"/>
      </w:pPr>
      <w:rPr>
        <w:rFonts w:hint="default"/>
        <w:lang w:val="en-US" w:eastAsia="en-US" w:bidi="ar-SA"/>
      </w:rPr>
    </w:lvl>
  </w:abstractNum>
  <w:abstractNum w:abstractNumId="13" w15:restartNumberingAfterBreak="0">
    <w:nsid w:val="41FB7F0B"/>
    <w:multiLevelType w:val="hybridMultilevel"/>
    <w:tmpl w:val="36387F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8B16B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BD15E9B"/>
    <w:multiLevelType w:val="hybridMultilevel"/>
    <w:tmpl w:val="15A8433C"/>
    <w:lvl w:ilvl="0" w:tplc="2E82B9D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81355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FDA12C7"/>
    <w:multiLevelType w:val="multilevel"/>
    <w:tmpl w:val="1D1E7E48"/>
    <w:lvl w:ilvl="0">
      <w:start w:val="3"/>
      <w:numFmt w:val="decimal"/>
      <w:lvlText w:val="%1"/>
      <w:lvlJc w:val="left"/>
      <w:pPr>
        <w:ind w:left="360" w:hanging="360"/>
      </w:pPr>
      <w:rPr>
        <w:rFonts w:hint="default"/>
      </w:rPr>
    </w:lvl>
    <w:lvl w:ilvl="1">
      <w:start w:val="2"/>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8" w15:restartNumberingAfterBreak="0">
    <w:nsid w:val="5069045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C527B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901C7B"/>
    <w:multiLevelType w:val="hybridMultilevel"/>
    <w:tmpl w:val="B148C6F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F0765D9"/>
    <w:multiLevelType w:val="hybridMultilevel"/>
    <w:tmpl w:val="FDE0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655C84"/>
    <w:multiLevelType w:val="hybridMultilevel"/>
    <w:tmpl w:val="5506471E"/>
    <w:lvl w:ilvl="0" w:tplc="2D9C3E96">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23" w15:restartNumberingAfterBreak="0">
    <w:nsid w:val="634B01D6"/>
    <w:multiLevelType w:val="hybridMultilevel"/>
    <w:tmpl w:val="69DEC70A"/>
    <w:lvl w:ilvl="0" w:tplc="CB7848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FA58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5602252"/>
    <w:multiLevelType w:val="multilevel"/>
    <w:tmpl w:val="1D1E7E48"/>
    <w:lvl w:ilvl="0">
      <w:start w:val="3"/>
      <w:numFmt w:val="decimal"/>
      <w:lvlText w:val="%1"/>
      <w:lvlJc w:val="left"/>
      <w:pPr>
        <w:ind w:left="360" w:hanging="360"/>
      </w:pPr>
      <w:rPr>
        <w:rFonts w:hint="default"/>
      </w:rPr>
    </w:lvl>
    <w:lvl w:ilvl="1">
      <w:start w:val="2"/>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6" w15:restartNumberingAfterBreak="0">
    <w:nsid w:val="76BC6B56"/>
    <w:multiLevelType w:val="multilevel"/>
    <w:tmpl w:val="08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27" w15:restartNumberingAfterBreak="0">
    <w:nsid w:val="79516730"/>
    <w:multiLevelType w:val="hybridMultilevel"/>
    <w:tmpl w:val="B6E27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D0725D"/>
    <w:multiLevelType w:val="hybridMultilevel"/>
    <w:tmpl w:val="33F8249C"/>
    <w:lvl w:ilvl="0" w:tplc="C6AE7BC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BF5D1B"/>
    <w:multiLevelType w:val="multilevel"/>
    <w:tmpl w:val="4ACE2D68"/>
    <w:lvl w:ilvl="0">
      <w:start w:val="4"/>
      <w:numFmt w:val="decimal"/>
      <w:lvlText w:val="%1"/>
      <w:lvlJc w:val="left"/>
      <w:pPr>
        <w:ind w:left="360" w:hanging="360"/>
      </w:pPr>
      <w:rPr>
        <w:rFonts w:hint="default"/>
        <w:color w:val="231F1F"/>
      </w:rPr>
    </w:lvl>
    <w:lvl w:ilvl="1">
      <w:start w:val="2"/>
      <w:numFmt w:val="decimal"/>
      <w:lvlText w:val="%1.%2"/>
      <w:lvlJc w:val="left"/>
      <w:pPr>
        <w:ind w:left="600" w:hanging="360"/>
      </w:pPr>
      <w:rPr>
        <w:rFonts w:hint="default"/>
        <w:color w:val="231F1F"/>
      </w:rPr>
    </w:lvl>
    <w:lvl w:ilvl="2">
      <w:start w:val="1"/>
      <w:numFmt w:val="decimal"/>
      <w:lvlText w:val="%1.%2.%3"/>
      <w:lvlJc w:val="left"/>
      <w:pPr>
        <w:ind w:left="1200" w:hanging="720"/>
      </w:pPr>
      <w:rPr>
        <w:rFonts w:hint="default"/>
        <w:color w:val="231F1F"/>
      </w:rPr>
    </w:lvl>
    <w:lvl w:ilvl="3">
      <w:start w:val="1"/>
      <w:numFmt w:val="decimal"/>
      <w:lvlText w:val="%1.%2.%3.%4"/>
      <w:lvlJc w:val="left"/>
      <w:pPr>
        <w:ind w:left="1440" w:hanging="720"/>
      </w:pPr>
      <w:rPr>
        <w:rFonts w:hint="default"/>
        <w:color w:val="231F1F"/>
      </w:rPr>
    </w:lvl>
    <w:lvl w:ilvl="4">
      <w:start w:val="1"/>
      <w:numFmt w:val="decimal"/>
      <w:lvlText w:val="%1.%2.%3.%4.%5"/>
      <w:lvlJc w:val="left"/>
      <w:pPr>
        <w:ind w:left="2040" w:hanging="1080"/>
      </w:pPr>
      <w:rPr>
        <w:rFonts w:hint="default"/>
        <w:color w:val="231F1F"/>
      </w:rPr>
    </w:lvl>
    <w:lvl w:ilvl="5">
      <w:start w:val="1"/>
      <w:numFmt w:val="decimal"/>
      <w:lvlText w:val="%1.%2.%3.%4.%5.%6"/>
      <w:lvlJc w:val="left"/>
      <w:pPr>
        <w:ind w:left="2280" w:hanging="1080"/>
      </w:pPr>
      <w:rPr>
        <w:rFonts w:hint="default"/>
        <w:color w:val="231F1F"/>
      </w:rPr>
    </w:lvl>
    <w:lvl w:ilvl="6">
      <w:start w:val="1"/>
      <w:numFmt w:val="decimal"/>
      <w:lvlText w:val="%1.%2.%3.%4.%5.%6.%7"/>
      <w:lvlJc w:val="left"/>
      <w:pPr>
        <w:ind w:left="2880" w:hanging="1440"/>
      </w:pPr>
      <w:rPr>
        <w:rFonts w:hint="default"/>
        <w:color w:val="231F1F"/>
      </w:rPr>
    </w:lvl>
    <w:lvl w:ilvl="7">
      <w:start w:val="1"/>
      <w:numFmt w:val="decimal"/>
      <w:lvlText w:val="%1.%2.%3.%4.%5.%6.%7.%8"/>
      <w:lvlJc w:val="left"/>
      <w:pPr>
        <w:ind w:left="3120" w:hanging="1440"/>
      </w:pPr>
      <w:rPr>
        <w:rFonts w:hint="default"/>
        <w:color w:val="231F1F"/>
      </w:rPr>
    </w:lvl>
    <w:lvl w:ilvl="8">
      <w:start w:val="1"/>
      <w:numFmt w:val="decimal"/>
      <w:lvlText w:val="%1.%2.%3.%4.%5.%6.%7.%8.%9"/>
      <w:lvlJc w:val="left"/>
      <w:pPr>
        <w:ind w:left="3720" w:hanging="1800"/>
      </w:pPr>
      <w:rPr>
        <w:rFonts w:hint="default"/>
        <w:color w:val="231F1F"/>
      </w:rPr>
    </w:lvl>
  </w:abstractNum>
  <w:num w:numId="1" w16cid:durableId="48189642">
    <w:abstractNumId w:val="27"/>
  </w:num>
  <w:num w:numId="2" w16cid:durableId="23599262">
    <w:abstractNumId w:val="28"/>
  </w:num>
  <w:num w:numId="3" w16cid:durableId="1081365919">
    <w:abstractNumId w:val="15"/>
  </w:num>
  <w:num w:numId="4" w16cid:durableId="1088620480">
    <w:abstractNumId w:val="23"/>
  </w:num>
  <w:num w:numId="5" w16cid:durableId="871765883">
    <w:abstractNumId w:val="13"/>
  </w:num>
  <w:num w:numId="6" w16cid:durableId="1538396504">
    <w:abstractNumId w:val="8"/>
  </w:num>
  <w:num w:numId="7" w16cid:durableId="557782498">
    <w:abstractNumId w:val="20"/>
  </w:num>
  <w:num w:numId="8" w16cid:durableId="222065229">
    <w:abstractNumId w:val="12"/>
  </w:num>
  <w:num w:numId="9" w16cid:durableId="1561163886">
    <w:abstractNumId w:val="22"/>
  </w:num>
  <w:num w:numId="10" w16cid:durableId="1771390317">
    <w:abstractNumId w:val="17"/>
  </w:num>
  <w:num w:numId="11" w16cid:durableId="334042135">
    <w:abstractNumId w:val="25"/>
  </w:num>
  <w:num w:numId="12" w16cid:durableId="1093360404">
    <w:abstractNumId w:val="29"/>
  </w:num>
  <w:num w:numId="13" w16cid:durableId="603267098">
    <w:abstractNumId w:val="3"/>
  </w:num>
  <w:num w:numId="14" w16cid:durableId="1141460039">
    <w:abstractNumId w:val="5"/>
  </w:num>
  <w:num w:numId="15" w16cid:durableId="1124885675">
    <w:abstractNumId w:val="11"/>
  </w:num>
  <w:num w:numId="16" w16cid:durableId="477767000">
    <w:abstractNumId w:val="10"/>
  </w:num>
  <w:num w:numId="17" w16cid:durableId="625935688">
    <w:abstractNumId w:val="2"/>
  </w:num>
  <w:num w:numId="18" w16cid:durableId="758059765">
    <w:abstractNumId w:val="1"/>
  </w:num>
  <w:num w:numId="19" w16cid:durableId="1382748939">
    <w:abstractNumId w:val="6"/>
  </w:num>
  <w:num w:numId="20" w16cid:durableId="1280337778">
    <w:abstractNumId w:val="18"/>
  </w:num>
  <w:num w:numId="21" w16cid:durableId="1052003120">
    <w:abstractNumId w:val="16"/>
  </w:num>
  <w:num w:numId="22" w16cid:durableId="1740983295">
    <w:abstractNumId w:val="14"/>
  </w:num>
  <w:num w:numId="23" w16cid:durableId="1712614002">
    <w:abstractNumId w:val="7"/>
  </w:num>
  <w:num w:numId="24" w16cid:durableId="1013187068">
    <w:abstractNumId w:val="24"/>
  </w:num>
  <w:num w:numId="25" w16cid:durableId="1138374769">
    <w:abstractNumId w:val="4"/>
  </w:num>
  <w:num w:numId="26" w16cid:durableId="1111584488">
    <w:abstractNumId w:val="26"/>
  </w:num>
  <w:num w:numId="27" w16cid:durableId="74934149">
    <w:abstractNumId w:val="19"/>
  </w:num>
  <w:num w:numId="28" w16cid:durableId="1238132894">
    <w:abstractNumId w:val="9"/>
  </w:num>
  <w:num w:numId="29" w16cid:durableId="1218129231">
    <w:abstractNumId w:val="0"/>
  </w:num>
  <w:num w:numId="30" w16cid:durableId="621415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xMDQ0NjM2MzI2MbBQ0lEKTi0uzszPAykwNK4FAOx4A4ctAAAA"/>
  </w:docVars>
  <w:rsids>
    <w:rsidRoot w:val="00753631"/>
    <w:rsid w:val="000017AE"/>
    <w:rsid w:val="00002348"/>
    <w:rsid w:val="00002F9A"/>
    <w:rsid w:val="00004109"/>
    <w:rsid w:val="000107DE"/>
    <w:rsid w:val="00021ADF"/>
    <w:rsid w:val="000255DC"/>
    <w:rsid w:val="000375AD"/>
    <w:rsid w:val="000376D2"/>
    <w:rsid w:val="00037EA8"/>
    <w:rsid w:val="0004009C"/>
    <w:rsid w:val="000406EC"/>
    <w:rsid w:val="000409BA"/>
    <w:rsid w:val="00043F18"/>
    <w:rsid w:val="00045326"/>
    <w:rsid w:val="00046317"/>
    <w:rsid w:val="00047D78"/>
    <w:rsid w:val="00054CF1"/>
    <w:rsid w:val="00057985"/>
    <w:rsid w:val="000601A1"/>
    <w:rsid w:val="000605D8"/>
    <w:rsid w:val="00061745"/>
    <w:rsid w:val="000617DA"/>
    <w:rsid w:val="00063583"/>
    <w:rsid w:val="000638B6"/>
    <w:rsid w:val="000646E0"/>
    <w:rsid w:val="000664E8"/>
    <w:rsid w:val="0006658A"/>
    <w:rsid w:val="00067677"/>
    <w:rsid w:val="00070364"/>
    <w:rsid w:val="000712E5"/>
    <w:rsid w:val="000753B4"/>
    <w:rsid w:val="000773A1"/>
    <w:rsid w:val="00080550"/>
    <w:rsid w:val="0008145C"/>
    <w:rsid w:val="000822DE"/>
    <w:rsid w:val="0008266A"/>
    <w:rsid w:val="0008530E"/>
    <w:rsid w:val="000857BC"/>
    <w:rsid w:val="000868F9"/>
    <w:rsid w:val="00092569"/>
    <w:rsid w:val="0009416F"/>
    <w:rsid w:val="000948E6"/>
    <w:rsid w:val="00096B7F"/>
    <w:rsid w:val="000A1602"/>
    <w:rsid w:val="000A503C"/>
    <w:rsid w:val="000B26C3"/>
    <w:rsid w:val="000B40DD"/>
    <w:rsid w:val="000B504E"/>
    <w:rsid w:val="000C05C2"/>
    <w:rsid w:val="000C0636"/>
    <w:rsid w:val="000C5031"/>
    <w:rsid w:val="000C50B4"/>
    <w:rsid w:val="000D3B60"/>
    <w:rsid w:val="000E1532"/>
    <w:rsid w:val="000E1EC3"/>
    <w:rsid w:val="000E4C33"/>
    <w:rsid w:val="000E4F43"/>
    <w:rsid w:val="000F0396"/>
    <w:rsid w:val="000F22B1"/>
    <w:rsid w:val="000F50F5"/>
    <w:rsid w:val="000F550A"/>
    <w:rsid w:val="000F5743"/>
    <w:rsid w:val="00102904"/>
    <w:rsid w:val="00102A18"/>
    <w:rsid w:val="00110792"/>
    <w:rsid w:val="0012175E"/>
    <w:rsid w:val="00125562"/>
    <w:rsid w:val="00130603"/>
    <w:rsid w:val="001313AF"/>
    <w:rsid w:val="00132C3C"/>
    <w:rsid w:val="00133482"/>
    <w:rsid w:val="001341E9"/>
    <w:rsid w:val="001343C0"/>
    <w:rsid w:val="001374B1"/>
    <w:rsid w:val="00137C16"/>
    <w:rsid w:val="001407D5"/>
    <w:rsid w:val="001417C7"/>
    <w:rsid w:val="00141F0E"/>
    <w:rsid w:val="00144F4F"/>
    <w:rsid w:val="00145382"/>
    <w:rsid w:val="00145E1F"/>
    <w:rsid w:val="00146E83"/>
    <w:rsid w:val="00150A5A"/>
    <w:rsid w:val="001511EC"/>
    <w:rsid w:val="00153E59"/>
    <w:rsid w:val="00156DE0"/>
    <w:rsid w:val="001572DF"/>
    <w:rsid w:val="00157CFC"/>
    <w:rsid w:val="00160CCE"/>
    <w:rsid w:val="001673F7"/>
    <w:rsid w:val="00176296"/>
    <w:rsid w:val="001768F9"/>
    <w:rsid w:val="001775D4"/>
    <w:rsid w:val="0018199F"/>
    <w:rsid w:val="0018545F"/>
    <w:rsid w:val="0018706A"/>
    <w:rsid w:val="00187C97"/>
    <w:rsid w:val="00190A21"/>
    <w:rsid w:val="001935A6"/>
    <w:rsid w:val="001966A8"/>
    <w:rsid w:val="001A2065"/>
    <w:rsid w:val="001A3CFE"/>
    <w:rsid w:val="001A4D34"/>
    <w:rsid w:val="001A6991"/>
    <w:rsid w:val="001A6B2A"/>
    <w:rsid w:val="001B6E2B"/>
    <w:rsid w:val="001C0D58"/>
    <w:rsid w:val="001C4FE1"/>
    <w:rsid w:val="001C653A"/>
    <w:rsid w:val="001C758D"/>
    <w:rsid w:val="001C7DD0"/>
    <w:rsid w:val="001D43DB"/>
    <w:rsid w:val="001D48C1"/>
    <w:rsid w:val="001D698D"/>
    <w:rsid w:val="001D7192"/>
    <w:rsid w:val="001E12A0"/>
    <w:rsid w:val="001E1DDA"/>
    <w:rsid w:val="001E3516"/>
    <w:rsid w:val="001E541A"/>
    <w:rsid w:val="001E7590"/>
    <w:rsid w:val="001F0D85"/>
    <w:rsid w:val="001F382F"/>
    <w:rsid w:val="001F3E96"/>
    <w:rsid w:val="001F3EA9"/>
    <w:rsid w:val="001F56F0"/>
    <w:rsid w:val="001F6583"/>
    <w:rsid w:val="0020294F"/>
    <w:rsid w:val="00204240"/>
    <w:rsid w:val="00207890"/>
    <w:rsid w:val="00211335"/>
    <w:rsid w:val="002157BE"/>
    <w:rsid w:val="00216B10"/>
    <w:rsid w:val="0022083D"/>
    <w:rsid w:val="00221310"/>
    <w:rsid w:val="0022205B"/>
    <w:rsid w:val="002266D0"/>
    <w:rsid w:val="00230031"/>
    <w:rsid w:val="00232C0A"/>
    <w:rsid w:val="00233A97"/>
    <w:rsid w:val="00236538"/>
    <w:rsid w:val="002365CF"/>
    <w:rsid w:val="00237B63"/>
    <w:rsid w:val="002438F8"/>
    <w:rsid w:val="00245991"/>
    <w:rsid w:val="00252A1F"/>
    <w:rsid w:val="00252D3B"/>
    <w:rsid w:val="002536B2"/>
    <w:rsid w:val="002543FB"/>
    <w:rsid w:val="00254B6F"/>
    <w:rsid w:val="00261594"/>
    <w:rsid w:val="00263768"/>
    <w:rsid w:val="00266F17"/>
    <w:rsid w:val="00270F52"/>
    <w:rsid w:val="00271D43"/>
    <w:rsid w:val="002773A0"/>
    <w:rsid w:val="00280B0D"/>
    <w:rsid w:val="00281954"/>
    <w:rsid w:val="00283FD8"/>
    <w:rsid w:val="00284F4B"/>
    <w:rsid w:val="00285BEA"/>
    <w:rsid w:val="00287233"/>
    <w:rsid w:val="00287270"/>
    <w:rsid w:val="0028737B"/>
    <w:rsid w:val="0029140B"/>
    <w:rsid w:val="00291996"/>
    <w:rsid w:val="00296D27"/>
    <w:rsid w:val="002A0A82"/>
    <w:rsid w:val="002A13C3"/>
    <w:rsid w:val="002A33C9"/>
    <w:rsid w:val="002A379C"/>
    <w:rsid w:val="002A39FD"/>
    <w:rsid w:val="002B077E"/>
    <w:rsid w:val="002B351C"/>
    <w:rsid w:val="002C0393"/>
    <w:rsid w:val="002C0E9D"/>
    <w:rsid w:val="002C2998"/>
    <w:rsid w:val="002C3379"/>
    <w:rsid w:val="002C4C12"/>
    <w:rsid w:val="002C5D45"/>
    <w:rsid w:val="002C79D8"/>
    <w:rsid w:val="002C7C9C"/>
    <w:rsid w:val="002D1514"/>
    <w:rsid w:val="002D30B2"/>
    <w:rsid w:val="002D66FB"/>
    <w:rsid w:val="002D6CDA"/>
    <w:rsid w:val="002D7AF7"/>
    <w:rsid w:val="002E0448"/>
    <w:rsid w:val="002E2AE4"/>
    <w:rsid w:val="002E3D6E"/>
    <w:rsid w:val="002E61B4"/>
    <w:rsid w:val="002E61BE"/>
    <w:rsid w:val="002F0BAF"/>
    <w:rsid w:val="002F1D0C"/>
    <w:rsid w:val="002F5309"/>
    <w:rsid w:val="003034E9"/>
    <w:rsid w:val="00313B78"/>
    <w:rsid w:val="003229A5"/>
    <w:rsid w:val="00325F6D"/>
    <w:rsid w:val="003342D4"/>
    <w:rsid w:val="00336F7F"/>
    <w:rsid w:val="00344ACD"/>
    <w:rsid w:val="00346C18"/>
    <w:rsid w:val="003472AE"/>
    <w:rsid w:val="00350D32"/>
    <w:rsid w:val="00352511"/>
    <w:rsid w:val="0035405C"/>
    <w:rsid w:val="00357BA8"/>
    <w:rsid w:val="0036238B"/>
    <w:rsid w:val="00362453"/>
    <w:rsid w:val="0036486B"/>
    <w:rsid w:val="00374F72"/>
    <w:rsid w:val="00376AEA"/>
    <w:rsid w:val="003771C3"/>
    <w:rsid w:val="00377652"/>
    <w:rsid w:val="00380C49"/>
    <w:rsid w:val="00380CFD"/>
    <w:rsid w:val="0038523A"/>
    <w:rsid w:val="003863D7"/>
    <w:rsid w:val="00387509"/>
    <w:rsid w:val="00387882"/>
    <w:rsid w:val="0039101F"/>
    <w:rsid w:val="0039169E"/>
    <w:rsid w:val="00393DD5"/>
    <w:rsid w:val="003A0C4E"/>
    <w:rsid w:val="003A2363"/>
    <w:rsid w:val="003A58A7"/>
    <w:rsid w:val="003A5A21"/>
    <w:rsid w:val="003B0276"/>
    <w:rsid w:val="003B1BFA"/>
    <w:rsid w:val="003B3FFB"/>
    <w:rsid w:val="003B4568"/>
    <w:rsid w:val="003B53C1"/>
    <w:rsid w:val="003C0D60"/>
    <w:rsid w:val="003C3471"/>
    <w:rsid w:val="003C74CB"/>
    <w:rsid w:val="003D149B"/>
    <w:rsid w:val="003D1CE3"/>
    <w:rsid w:val="003D2522"/>
    <w:rsid w:val="003D60E6"/>
    <w:rsid w:val="003D7FE2"/>
    <w:rsid w:val="003E1FFD"/>
    <w:rsid w:val="003E240A"/>
    <w:rsid w:val="003E3A58"/>
    <w:rsid w:val="003E510C"/>
    <w:rsid w:val="003F197E"/>
    <w:rsid w:val="003F1F2D"/>
    <w:rsid w:val="003F26E7"/>
    <w:rsid w:val="003F2790"/>
    <w:rsid w:val="003F2818"/>
    <w:rsid w:val="003F2B80"/>
    <w:rsid w:val="003F3B3F"/>
    <w:rsid w:val="00400A6E"/>
    <w:rsid w:val="004018EE"/>
    <w:rsid w:val="0040429A"/>
    <w:rsid w:val="00411710"/>
    <w:rsid w:val="0041562D"/>
    <w:rsid w:val="0042226B"/>
    <w:rsid w:val="0042265C"/>
    <w:rsid w:val="004310BB"/>
    <w:rsid w:val="0043530D"/>
    <w:rsid w:val="00436E3D"/>
    <w:rsid w:val="00440A4E"/>
    <w:rsid w:val="00450E34"/>
    <w:rsid w:val="004510A2"/>
    <w:rsid w:val="00453982"/>
    <w:rsid w:val="00453B95"/>
    <w:rsid w:val="00453D8F"/>
    <w:rsid w:val="00456CBD"/>
    <w:rsid w:val="00456FE6"/>
    <w:rsid w:val="004600F5"/>
    <w:rsid w:val="004605EB"/>
    <w:rsid w:val="004619A3"/>
    <w:rsid w:val="004628E1"/>
    <w:rsid w:val="004633A2"/>
    <w:rsid w:val="00464F92"/>
    <w:rsid w:val="0047011D"/>
    <w:rsid w:val="0047061E"/>
    <w:rsid w:val="00472764"/>
    <w:rsid w:val="00473541"/>
    <w:rsid w:val="00476956"/>
    <w:rsid w:val="00476CC0"/>
    <w:rsid w:val="00481964"/>
    <w:rsid w:val="00481FF1"/>
    <w:rsid w:val="0048266F"/>
    <w:rsid w:val="00483407"/>
    <w:rsid w:val="004862B9"/>
    <w:rsid w:val="0049229B"/>
    <w:rsid w:val="004963C2"/>
    <w:rsid w:val="00496ABC"/>
    <w:rsid w:val="00497D4C"/>
    <w:rsid w:val="004A14E0"/>
    <w:rsid w:val="004A19B7"/>
    <w:rsid w:val="004A21A5"/>
    <w:rsid w:val="004A232F"/>
    <w:rsid w:val="004A3839"/>
    <w:rsid w:val="004A3BE4"/>
    <w:rsid w:val="004A4EBC"/>
    <w:rsid w:val="004A5D30"/>
    <w:rsid w:val="004A6010"/>
    <w:rsid w:val="004B1688"/>
    <w:rsid w:val="004B2C59"/>
    <w:rsid w:val="004B60D2"/>
    <w:rsid w:val="004B6CF8"/>
    <w:rsid w:val="004B7A81"/>
    <w:rsid w:val="004C03D4"/>
    <w:rsid w:val="004C653D"/>
    <w:rsid w:val="004C7C54"/>
    <w:rsid w:val="004D1734"/>
    <w:rsid w:val="004D1E76"/>
    <w:rsid w:val="004E236C"/>
    <w:rsid w:val="004F2005"/>
    <w:rsid w:val="004F7D9B"/>
    <w:rsid w:val="00501068"/>
    <w:rsid w:val="00504A64"/>
    <w:rsid w:val="005069E0"/>
    <w:rsid w:val="0051326D"/>
    <w:rsid w:val="0051596B"/>
    <w:rsid w:val="00515EB6"/>
    <w:rsid w:val="00515FEA"/>
    <w:rsid w:val="005216E7"/>
    <w:rsid w:val="0053005D"/>
    <w:rsid w:val="00531748"/>
    <w:rsid w:val="0053726F"/>
    <w:rsid w:val="005405DD"/>
    <w:rsid w:val="005411EE"/>
    <w:rsid w:val="00544AE1"/>
    <w:rsid w:val="005469FE"/>
    <w:rsid w:val="00547C72"/>
    <w:rsid w:val="00551A60"/>
    <w:rsid w:val="00553BDA"/>
    <w:rsid w:val="005543F8"/>
    <w:rsid w:val="0055477A"/>
    <w:rsid w:val="00560918"/>
    <w:rsid w:val="005629D7"/>
    <w:rsid w:val="00565E8C"/>
    <w:rsid w:val="00572394"/>
    <w:rsid w:val="00574772"/>
    <w:rsid w:val="00575797"/>
    <w:rsid w:val="00580D9A"/>
    <w:rsid w:val="005847E9"/>
    <w:rsid w:val="005849D5"/>
    <w:rsid w:val="00585959"/>
    <w:rsid w:val="00586D56"/>
    <w:rsid w:val="00591F98"/>
    <w:rsid w:val="0059725B"/>
    <w:rsid w:val="0059784B"/>
    <w:rsid w:val="005A0457"/>
    <w:rsid w:val="005A155A"/>
    <w:rsid w:val="005A1D08"/>
    <w:rsid w:val="005A3BF6"/>
    <w:rsid w:val="005A70FF"/>
    <w:rsid w:val="005B2CA1"/>
    <w:rsid w:val="005B4169"/>
    <w:rsid w:val="005C0F02"/>
    <w:rsid w:val="005C30E1"/>
    <w:rsid w:val="005C551A"/>
    <w:rsid w:val="005D0917"/>
    <w:rsid w:val="005D11E3"/>
    <w:rsid w:val="005D4AB2"/>
    <w:rsid w:val="005D689B"/>
    <w:rsid w:val="005D774D"/>
    <w:rsid w:val="005E21F5"/>
    <w:rsid w:val="005E55FC"/>
    <w:rsid w:val="005F04EB"/>
    <w:rsid w:val="005F22FB"/>
    <w:rsid w:val="005F3899"/>
    <w:rsid w:val="005F6011"/>
    <w:rsid w:val="005F6AB3"/>
    <w:rsid w:val="006022EF"/>
    <w:rsid w:val="006032CC"/>
    <w:rsid w:val="00604CF7"/>
    <w:rsid w:val="00604D5F"/>
    <w:rsid w:val="00605450"/>
    <w:rsid w:val="00605986"/>
    <w:rsid w:val="00612B4C"/>
    <w:rsid w:val="006148EA"/>
    <w:rsid w:val="006157CE"/>
    <w:rsid w:val="006242B4"/>
    <w:rsid w:val="006254DA"/>
    <w:rsid w:val="0063262E"/>
    <w:rsid w:val="00635DEF"/>
    <w:rsid w:val="0063601E"/>
    <w:rsid w:val="00636FFC"/>
    <w:rsid w:val="00644959"/>
    <w:rsid w:val="006470CC"/>
    <w:rsid w:val="00652C8B"/>
    <w:rsid w:val="006560BE"/>
    <w:rsid w:val="00662794"/>
    <w:rsid w:val="0066642E"/>
    <w:rsid w:val="0066649F"/>
    <w:rsid w:val="00670740"/>
    <w:rsid w:val="00672640"/>
    <w:rsid w:val="00672AF3"/>
    <w:rsid w:val="00673468"/>
    <w:rsid w:val="00673B4A"/>
    <w:rsid w:val="006778D6"/>
    <w:rsid w:val="00677E47"/>
    <w:rsid w:val="0068129A"/>
    <w:rsid w:val="006829A8"/>
    <w:rsid w:val="00685D01"/>
    <w:rsid w:val="00685EB1"/>
    <w:rsid w:val="0069013B"/>
    <w:rsid w:val="006A1088"/>
    <w:rsid w:val="006A2361"/>
    <w:rsid w:val="006A49EB"/>
    <w:rsid w:val="006A6811"/>
    <w:rsid w:val="006B0455"/>
    <w:rsid w:val="006B108E"/>
    <w:rsid w:val="006B1811"/>
    <w:rsid w:val="006B470A"/>
    <w:rsid w:val="006B5A0A"/>
    <w:rsid w:val="006C4B5A"/>
    <w:rsid w:val="006D1D67"/>
    <w:rsid w:val="006D37A1"/>
    <w:rsid w:val="006D5026"/>
    <w:rsid w:val="006D628B"/>
    <w:rsid w:val="006D67A0"/>
    <w:rsid w:val="006E4A4D"/>
    <w:rsid w:val="006E523A"/>
    <w:rsid w:val="006F4C7F"/>
    <w:rsid w:val="006F6002"/>
    <w:rsid w:val="006F7C51"/>
    <w:rsid w:val="007001EB"/>
    <w:rsid w:val="0070450A"/>
    <w:rsid w:val="007049BB"/>
    <w:rsid w:val="00710FB2"/>
    <w:rsid w:val="00711F56"/>
    <w:rsid w:val="0071542D"/>
    <w:rsid w:val="007242C6"/>
    <w:rsid w:val="007246F2"/>
    <w:rsid w:val="00724DF4"/>
    <w:rsid w:val="00724E5E"/>
    <w:rsid w:val="00725751"/>
    <w:rsid w:val="00725B49"/>
    <w:rsid w:val="00726C02"/>
    <w:rsid w:val="00732986"/>
    <w:rsid w:val="00733BEE"/>
    <w:rsid w:val="00733BF2"/>
    <w:rsid w:val="00742F35"/>
    <w:rsid w:val="00750EAC"/>
    <w:rsid w:val="0075197B"/>
    <w:rsid w:val="00751ABE"/>
    <w:rsid w:val="00752266"/>
    <w:rsid w:val="007533A7"/>
    <w:rsid w:val="00753631"/>
    <w:rsid w:val="00761FB2"/>
    <w:rsid w:val="00762AAD"/>
    <w:rsid w:val="00766A87"/>
    <w:rsid w:val="007671BC"/>
    <w:rsid w:val="007716EE"/>
    <w:rsid w:val="00772966"/>
    <w:rsid w:val="00773670"/>
    <w:rsid w:val="00773876"/>
    <w:rsid w:val="00773D0C"/>
    <w:rsid w:val="00774C1A"/>
    <w:rsid w:val="00775C0F"/>
    <w:rsid w:val="007775BC"/>
    <w:rsid w:val="00783CC7"/>
    <w:rsid w:val="00784273"/>
    <w:rsid w:val="007845F6"/>
    <w:rsid w:val="00786B93"/>
    <w:rsid w:val="00787205"/>
    <w:rsid w:val="00787293"/>
    <w:rsid w:val="0078788A"/>
    <w:rsid w:val="00787D62"/>
    <w:rsid w:val="00790956"/>
    <w:rsid w:val="0079459A"/>
    <w:rsid w:val="00795E55"/>
    <w:rsid w:val="007A1011"/>
    <w:rsid w:val="007A14B4"/>
    <w:rsid w:val="007A1F50"/>
    <w:rsid w:val="007A3D35"/>
    <w:rsid w:val="007A5340"/>
    <w:rsid w:val="007A6249"/>
    <w:rsid w:val="007A6FAF"/>
    <w:rsid w:val="007A7254"/>
    <w:rsid w:val="007A78D3"/>
    <w:rsid w:val="007B0168"/>
    <w:rsid w:val="007B054F"/>
    <w:rsid w:val="007B1DC5"/>
    <w:rsid w:val="007B5BBE"/>
    <w:rsid w:val="007B5E90"/>
    <w:rsid w:val="007B6210"/>
    <w:rsid w:val="007B7AEA"/>
    <w:rsid w:val="007C0B7B"/>
    <w:rsid w:val="007C111B"/>
    <w:rsid w:val="007C1BC8"/>
    <w:rsid w:val="007C25FC"/>
    <w:rsid w:val="007C3676"/>
    <w:rsid w:val="007C49A2"/>
    <w:rsid w:val="007D1C64"/>
    <w:rsid w:val="007D4566"/>
    <w:rsid w:val="007D781D"/>
    <w:rsid w:val="007E25E9"/>
    <w:rsid w:val="007E4C9B"/>
    <w:rsid w:val="007F159D"/>
    <w:rsid w:val="007F44D8"/>
    <w:rsid w:val="007F4CF8"/>
    <w:rsid w:val="00811EBB"/>
    <w:rsid w:val="008127EE"/>
    <w:rsid w:val="008231BC"/>
    <w:rsid w:val="008251DD"/>
    <w:rsid w:val="00826D39"/>
    <w:rsid w:val="00827FF7"/>
    <w:rsid w:val="008311E4"/>
    <w:rsid w:val="00831E66"/>
    <w:rsid w:val="0083490A"/>
    <w:rsid w:val="00834D95"/>
    <w:rsid w:val="0083579B"/>
    <w:rsid w:val="00836DB8"/>
    <w:rsid w:val="0083754D"/>
    <w:rsid w:val="008405FD"/>
    <w:rsid w:val="008420D3"/>
    <w:rsid w:val="0084331B"/>
    <w:rsid w:val="00845920"/>
    <w:rsid w:val="00846859"/>
    <w:rsid w:val="00847495"/>
    <w:rsid w:val="00850A5D"/>
    <w:rsid w:val="00851098"/>
    <w:rsid w:val="008520DC"/>
    <w:rsid w:val="008545AD"/>
    <w:rsid w:val="00855D79"/>
    <w:rsid w:val="0086132D"/>
    <w:rsid w:val="00861703"/>
    <w:rsid w:val="00865603"/>
    <w:rsid w:val="00865ADE"/>
    <w:rsid w:val="00875D79"/>
    <w:rsid w:val="00882969"/>
    <w:rsid w:val="00884FF2"/>
    <w:rsid w:val="00890645"/>
    <w:rsid w:val="008A392F"/>
    <w:rsid w:val="008A4057"/>
    <w:rsid w:val="008A44D9"/>
    <w:rsid w:val="008A483A"/>
    <w:rsid w:val="008A4B40"/>
    <w:rsid w:val="008A68CE"/>
    <w:rsid w:val="008B019C"/>
    <w:rsid w:val="008B6BD7"/>
    <w:rsid w:val="008B7AEB"/>
    <w:rsid w:val="008C1741"/>
    <w:rsid w:val="008C2F77"/>
    <w:rsid w:val="008C60FB"/>
    <w:rsid w:val="008D2216"/>
    <w:rsid w:val="008D2530"/>
    <w:rsid w:val="008D586B"/>
    <w:rsid w:val="008D6B82"/>
    <w:rsid w:val="008D6ECF"/>
    <w:rsid w:val="008E023C"/>
    <w:rsid w:val="008E290F"/>
    <w:rsid w:val="008E631E"/>
    <w:rsid w:val="008E744A"/>
    <w:rsid w:val="008E7CAF"/>
    <w:rsid w:val="008F01B7"/>
    <w:rsid w:val="008F2EE6"/>
    <w:rsid w:val="008F45CC"/>
    <w:rsid w:val="008F55A3"/>
    <w:rsid w:val="008F5675"/>
    <w:rsid w:val="009063AB"/>
    <w:rsid w:val="009129C6"/>
    <w:rsid w:val="0091463E"/>
    <w:rsid w:val="009149C6"/>
    <w:rsid w:val="00915DE9"/>
    <w:rsid w:val="00917FD5"/>
    <w:rsid w:val="00924CDC"/>
    <w:rsid w:val="00925AA5"/>
    <w:rsid w:val="00925B27"/>
    <w:rsid w:val="00927D5E"/>
    <w:rsid w:val="00930B4F"/>
    <w:rsid w:val="00935027"/>
    <w:rsid w:val="00935723"/>
    <w:rsid w:val="00943EFA"/>
    <w:rsid w:val="009457FA"/>
    <w:rsid w:val="0094582E"/>
    <w:rsid w:val="00947725"/>
    <w:rsid w:val="0095429F"/>
    <w:rsid w:val="00955DE8"/>
    <w:rsid w:val="00960458"/>
    <w:rsid w:val="0096125E"/>
    <w:rsid w:val="00963529"/>
    <w:rsid w:val="00970A75"/>
    <w:rsid w:val="00972C3F"/>
    <w:rsid w:val="00972EA9"/>
    <w:rsid w:val="00974878"/>
    <w:rsid w:val="00975C67"/>
    <w:rsid w:val="00977310"/>
    <w:rsid w:val="0098049C"/>
    <w:rsid w:val="0098131A"/>
    <w:rsid w:val="00982532"/>
    <w:rsid w:val="00986985"/>
    <w:rsid w:val="00994CF1"/>
    <w:rsid w:val="00996809"/>
    <w:rsid w:val="009A38A9"/>
    <w:rsid w:val="009A5481"/>
    <w:rsid w:val="009A71F9"/>
    <w:rsid w:val="009B3AED"/>
    <w:rsid w:val="009B6E64"/>
    <w:rsid w:val="009C1340"/>
    <w:rsid w:val="009C1861"/>
    <w:rsid w:val="009C1A80"/>
    <w:rsid w:val="009C2E28"/>
    <w:rsid w:val="009C6830"/>
    <w:rsid w:val="009C6C0E"/>
    <w:rsid w:val="009C77F2"/>
    <w:rsid w:val="009D1186"/>
    <w:rsid w:val="009D207E"/>
    <w:rsid w:val="009D2B6D"/>
    <w:rsid w:val="009D35ED"/>
    <w:rsid w:val="009D461C"/>
    <w:rsid w:val="009D51F3"/>
    <w:rsid w:val="009D721A"/>
    <w:rsid w:val="009E1343"/>
    <w:rsid w:val="009E5024"/>
    <w:rsid w:val="009E5471"/>
    <w:rsid w:val="009F2219"/>
    <w:rsid w:val="009F34AA"/>
    <w:rsid w:val="00A0065D"/>
    <w:rsid w:val="00A00BF2"/>
    <w:rsid w:val="00A00C84"/>
    <w:rsid w:val="00A032E0"/>
    <w:rsid w:val="00A06EA3"/>
    <w:rsid w:val="00A07033"/>
    <w:rsid w:val="00A13083"/>
    <w:rsid w:val="00A203C7"/>
    <w:rsid w:val="00A23529"/>
    <w:rsid w:val="00A24B53"/>
    <w:rsid w:val="00A24D12"/>
    <w:rsid w:val="00A266B5"/>
    <w:rsid w:val="00A3373A"/>
    <w:rsid w:val="00A35904"/>
    <w:rsid w:val="00A37DC7"/>
    <w:rsid w:val="00A403B5"/>
    <w:rsid w:val="00A41565"/>
    <w:rsid w:val="00A50B70"/>
    <w:rsid w:val="00A52708"/>
    <w:rsid w:val="00A53F75"/>
    <w:rsid w:val="00A53FFD"/>
    <w:rsid w:val="00A54917"/>
    <w:rsid w:val="00A54E39"/>
    <w:rsid w:val="00A55B2A"/>
    <w:rsid w:val="00A56646"/>
    <w:rsid w:val="00A6035A"/>
    <w:rsid w:val="00A700B8"/>
    <w:rsid w:val="00A710C0"/>
    <w:rsid w:val="00A71C14"/>
    <w:rsid w:val="00A76E4A"/>
    <w:rsid w:val="00A776A8"/>
    <w:rsid w:val="00A81B81"/>
    <w:rsid w:val="00A81E5A"/>
    <w:rsid w:val="00A81F3C"/>
    <w:rsid w:val="00A84683"/>
    <w:rsid w:val="00A84B81"/>
    <w:rsid w:val="00A873EA"/>
    <w:rsid w:val="00A916DE"/>
    <w:rsid w:val="00A92E4D"/>
    <w:rsid w:val="00A9498F"/>
    <w:rsid w:val="00A96A03"/>
    <w:rsid w:val="00AB0C90"/>
    <w:rsid w:val="00AB1F0C"/>
    <w:rsid w:val="00AB24DA"/>
    <w:rsid w:val="00AB35B1"/>
    <w:rsid w:val="00AB3C6A"/>
    <w:rsid w:val="00AB4E42"/>
    <w:rsid w:val="00AC1080"/>
    <w:rsid w:val="00AC4322"/>
    <w:rsid w:val="00AC5020"/>
    <w:rsid w:val="00AC5D5A"/>
    <w:rsid w:val="00AD0101"/>
    <w:rsid w:val="00AD0E3D"/>
    <w:rsid w:val="00AD103D"/>
    <w:rsid w:val="00AD162A"/>
    <w:rsid w:val="00AD3B60"/>
    <w:rsid w:val="00AD5015"/>
    <w:rsid w:val="00AD5875"/>
    <w:rsid w:val="00AD75D9"/>
    <w:rsid w:val="00AE4071"/>
    <w:rsid w:val="00AE7269"/>
    <w:rsid w:val="00AF395A"/>
    <w:rsid w:val="00AF6784"/>
    <w:rsid w:val="00B00E25"/>
    <w:rsid w:val="00B012E4"/>
    <w:rsid w:val="00B0612A"/>
    <w:rsid w:val="00B0638D"/>
    <w:rsid w:val="00B126C9"/>
    <w:rsid w:val="00B13B5A"/>
    <w:rsid w:val="00B14119"/>
    <w:rsid w:val="00B14D01"/>
    <w:rsid w:val="00B15803"/>
    <w:rsid w:val="00B21AEF"/>
    <w:rsid w:val="00B238B3"/>
    <w:rsid w:val="00B252A0"/>
    <w:rsid w:val="00B30E7F"/>
    <w:rsid w:val="00B360D2"/>
    <w:rsid w:val="00B365BB"/>
    <w:rsid w:val="00B43872"/>
    <w:rsid w:val="00B45A85"/>
    <w:rsid w:val="00B53AD4"/>
    <w:rsid w:val="00B55EBB"/>
    <w:rsid w:val="00B614BC"/>
    <w:rsid w:val="00B63DEC"/>
    <w:rsid w:val="00B64391"/>
    <w:rsid w:val="00B668CE"/>
    <w:rsid w:val="00B67A24"/>
    <w:rsid w:val="00B73011"/>
    <w:rsid w:val="00B73F25"/>
    <w:rsid w:val="00B76902"/>
    <w:rsid w:val="00B774E9"/>
    <w:rsid w:val="00B821A7"/>
    <w:rsid w:val="00B829F2"/>
    <w:rsid w:val="00B840A0"/>
    <w:rsid w:val="00B8616B"/>
    <w:rsid w:val="00B92073"/>
    <w:rsid w:val="00B96574"/>
    <w:rsid w:val="00B96F4D"/>
    <w:rsid w:val="00BA19C2"/>
    <w:rsid w:val="00BA3E32"/>
    <w:rsid w:val="00BA401B"/>
    <w:rsid w:val="00BA42C0"/>
    <w:rsid w:val="00BA5C44"/>
    <w:rsid w:val="00BA78D5"/>
    <w:rsid w:val="00BB5087"/>
    <w:rsid w:val="00BC0F8E"/>
    <w:rsid w:val="00BC185B"/>
    <w:rsid w:val="00BC2CD5"/>
    <w:rsid w:val="00BC40AF"/>
    <w:rsid w:val="00BC66F1"/>
    <w:rsid w:val="00BC688B"/>
    <w:rsid w:val="00BD0F37"/>
    <w:rsid w:val="00BD156E"/>
    <w:rsid w:val="00BD30D5"/>
    <w:rsid w:val="00BD6FCC"/>
    <w:rsid w:val="00BE2905"/>
    <w:rsid w:val="00BE59CD"/>
    <w:rsid w:val="00BE7EF3"/>
    <w:rsid w:val="00BF067E"/>
    <w:rsid w:val="00BF152F"/>
    <w:rsid w:val="00BF3119"/>
    <w:rsid w:val="00BF47BD"/>
    <w:rsid w:val="00BF7C49"/>
    <w:rsid w:val="00C02FA2"/>
    <w:rsid w:val="00C11854"/>
    <w:rsid w:val="00C11EEE"/>
    <w:rsid w:val="00C12E83"/>
    <w:rsid w:val="00C136C9"/>
    <w:rsid w:val="00C13E7C"/>
    <w:rsid w:val="00C1418B"/>
    <w:rsid w:val="00C15B04"/>
    <w:rsid w:val="00C16CD1"/>
    <w:rsid w:val="00C17816"/>
    <w:rsid w:val="00C20787"/>
    <w:rsid w:val="00C227AE"/>
    <w:rsid w:val="00C22ABE"/>
    <w:rsid w:val="00C22C06"/>
    <w:rsid w:val="00C3016D"/>
    <w:rsid w:val="00C308D9"/>
    <w:rsid w:val="00C30BA4"/>
    <w:rsid w:val="00C36163"/>
    <w:rsid w:val="00C36966"/>
    <w:rsid w:val="00C369EF"/>
    <w:rsid w:val="00C404DD"/>
    <w:rsid w:val="00C422DD"/>
    <w:rsid w:val="00C42B10"/>
    <w:rsid w:val="00C44342"/>
    <w:rsid w:val="00C45265"/>
    <w:rsid w:val="00C46543"/>
    <w:rsid w:val="00C465EF"/>
    <w:rsid w:val="00C4661D"/>
    <w:rsid w:val="00C47670"/>
    <w:rsid w:val="00C501D2"/>
    <w:rsid w:val="00C5074A"/>
    <w:rsid w:val="00C52B18"/>
    <w:rsid w:val="00C54046"/>
    <w:rsid w:val="00C54DD7"/>
    <w:rsid w:val="00C56C8A"/>
    <w:rsid w:val="00C671B7"/>
    <w:rsid w:val="00C7044D"/>
    <w:rsid w:val="00C708BB"/>
    <w:rsid w:val="00C7178C"/>
    <w:rsid w:val="00C729A1"/>
    <w:rsid w:val="00C72EFC"/>
    <w:rsid w:val="00C73F38"/>
    <w:rsid w:val="00C74247"/>
    <w:rsid w:val="00C74F2C"/>
    <w:rsid w:val="00C81EDA"/>
    <w:rsid w:val="00C84971"/>
    <w:rsid w:val="00C8522D"/>
    <w:rsid w:val="00C875C5"/>
    <w:rsid w:val="00C91B49"/>
    <w:rsid w:val="00C943AF"/>
    <w:rsid w:val="00C97C32"/>
    <w:rsid w:val="00CA401C"/>
    <w:rsid w:val="00CA5D8B"/>
    <w:rsid w:val="00CB07CC"/>
    <w:rsid w:val="00CB0AFB"/>
    <w:rsid w:val="00CB27E7"/>
    <w:rsid w:val="00CB3299"/>
    <w:rsid w:val="00CB4FE2"/>
    <w:rsid w:val="00CB6BB0"/>
    <w:rsid w:val="00CC1ADA"/>
    <w:rsid w:val="00CC1B95"/>
    <w:rsid w:val="00CC2543"/>
    <w:rsid w:val="00CD1032"/>
    <w:rsid w:val="00CD7C3A"/>
    <w:rsid w:val="00CE36D2"/>
    <w:rsid w:val="00CE4484"/>
    <w:rsid w:val="00CF1566"/>
    <w:rsid w:val="00CF212D"/>
    <w:rsid w:val="00CF3A1C"/>
    <w:rsid w:val="00D04204"/>
    <w:rsid w:val="00D046DD"/>
    <w:rsid w:val="00D04BF0"/>
    <w:rsid w:val="00D06D4F"/>
    <w:rsid w:val="00D10240"/>
    <w:rsid w:val="00D13B90"/>
    <w:rsid w:val="00D14304"/>
    <w:rsid w:val="00D174F2"/>
    <w:rsid w:val="00D2036B"/>
    <w:rsid w:val="00D22B85"/>
    <w:rsid w:val="00D23500"/>
    <w:rsid w:val="00D276A9"/>
    <w:rsid w:val="00D32056"/>
    <w:rsid w:val="00D34437"/>
    <w:rsid w:val="00D36130"/>
    <w:rsid w:val="00D361BC"/>
    <w:rsid w:val="00D36431"/>
    <w:rsid w:val="00D37609"/>
    <w:rsid w:val="00D41713"/>
    <w:rsid w:val="00D427B8"/>
    <w:rsid w:val="00D4310A"/>
    <w:rsid w:val="00D43278"/>
    <w:rsid w:val="00D466F4"/>
    <w:rsid w:val="00D50D86"/>
    <w:rsid w:val="00D51BB4"/>
    <w:rsid w:val="00D52182"/>
    <w:rsid w:val="00D526CF"/>
    <w:rsid w:val="00D56D72"/>
    <w:rsid w:val="00D57B22"/>
    <w:rsid w:val="00D60894"/>
    <w:rsid w:val="00D60CD3"/>
    <w:rsid w:val="00D676FD"/>
    <w:rsid w:val="00D70DF6"/>
    <w:rsid w:val="00D738EA"/>
    <w:rsid w:val="00D750ED"/>
    <w:rsid w:val="00D7533A"/>
    <w:rsid w:val="00D803B9"/>
    <w:rsid w:val="00D87969"/>
    <w:rsid w:val="00D87E00"/>
    <w:rsid w:val="00D91726"/>
    <w:rsid w:val="00D9285A"/>
    <w:rsid w:val="00D92A67"/>
    <w:rsid w:val="00D94052"/>
    <w:rsid w:val="00D9752C"/>
    <w:rsid w:val="00DA28EF"/>
    <w:rsid w:val="00DA5709"/>
    <w:rsid w:val="00DB39E2"/>
    <w:rsid w:val="00DB6DA0"/>
    <w:rsid w:val="00DB754D"/>
    <w:rsid w:val="00DB7DD8"/>
    <w:rsid w:val="00DC501D"/>
    <w:rsid w:val="00DC5182"/>
    <w:rsid w:val="00DD1699"/>
    <w:rsid w:val="00DD343E"/>
    <w:rsid w:val="00DE2785"/>
    <w:rsid w:val="00DE2FC2"/>
    <w:rsid w:val="00DE3429"/>
    <w:rsid w:val="00DE6836"/>
    <w:rsid w:val="00DE74F5"/>
    <w:rsid w:val="00DF06F4"/>
    <w:rsid w:val="00DF1080"/>
    <w:rsid w:val="00DF5628"/>
    <w:rsid w:val="00E0095A"/>
    <w:rsid w:val="00E012C0"/>
    <w:rsid w:val="00E024DB"/>
    <w:rsid w:val="00E053E1"/>
    <w:rsid w:val="00E0647E"/>
    <w:rsid w:val="00E06EE1"/>
    <w:rsid w:val="00E129B8"/>
    <w:rsid w:val="00E1538D"/>
    <w:rsid w:val="00E15411"/>
    <w:rsid w:val="00E22CC1"/>
    <w:rsid w:val="00E23541"/>
    <w:rsid w:val="00E267F0"/>
    <w:rsid w:val="00E31AF6"/>
    <w:rsid w:val="00E32F86"/>
    <w:rsid w:val="00E330AE"/>
    <w:rsid w:val="00E3470F"/>
    <w:rsid w:val="00E368A1"/>
    <w:rsid w:val="00E40E1A"/>
    <w:rsid w:val="00E446CF"/>
    <w:rsid w:val="00E4472F"/>
    <w:rsid w:val="00E47F37"/>
    <w:rsid w:val="00E53172"/>
    <w:rsid w:val="00E53437"/>
    <w:rsid w:val="00E56D92"/>
    <w:rsid w:val="00E64D5F"/>
    <w:rsid w:val="00E65275"/>
    <w:rsid w:val="00E65E32"/>
    <w:rsid w:val="00E664E5"/>
    <w:rsid w:val="00E71714"/>
    <w:rsid w:val="00E734D6"/>
    <w:rsid w:val="00E77640"/>
    <w:rsid w:val="00E77D16"/>
    <w:rsid w:val="00E8035E"/>
    <w:rsid w:val="00E832DC"/>
    <w:rsid w:val="00E856EE"/>
    <w:rsid w:val="00E93154"/>
    <w:rsid w:val="00E950B7"/>
    <w:rsid w:val="00E9576A"/>
    <w:rsid w:val="00E96383"/>
    <w:rsid w:val="00E96961"/>
    <w:rsid w:val="00E96BD7"/>
    <w:rsid w:val="00EA018B"/>
    <w:rsid w:val="00EA0D30"/>
    <w:rsid w:val="00EB02A1"/>
    <w:rsid w:val="00EB3F50"/>
    <w:rsid w:val="00EB60E6"/>
    <w:rsid w:val="00EB6725"/>
    <w:rsid w:val="00EB7967"/>
    <w:rsid w:val="00EB7AE3"/>
    <w:rsid w:val="00EC65D4"/>
    <w:rsid w:val="00EC7448"/>
    <w:rsid w:val="00ED14CF"/>
    <w:rsid w:val="00ED166C"/>
    <w:rsid w:val="00ED1886"/>
    <w:rsid w:val="00ED3299"/>
    <w:rsid w:val="00ED3556"/>
    <w:rsid w:val="00EE1989"/>
    <w:rsid w:val="00EE245D"/>
    <w:rsid w:val="00EE47C6"/>
    <w:rsid w:val="00EE52C8"/>
    <w:rsid w:val="00EE7032"/>
    <w:rsid w:val="00EF03A4"/>
    <w:rsid w:val="00EF03D5"/>
    <w:rsid w:val="00EF0F38"/>
    <w:rsid w:val="00EF1F99"/>
    <w:rsid w:val="00EF35EA"/>
    <w:rsid w:val="00EF38CD"/>
    <w:rsid w:val="00EF5CA1"/>
    <w:rsid w:val="00EF64F2"/>
    <w:rsid w:val="00F0337A"/>
    <w:rsid w:val="00F03706"/>
    <w:rsid w:val="00F04E38"/>
    <w:rsid w:val="00F05A47"/>
    <w:rsid w:val="00F07C9B"/>
    <w:rsid w:val="00F1041B"/>
    <w:rsid w:val="00F1050F"/>
    <w:rsid w:val="00F1518C"/>
    <w:rsid w:val="00F16E21"/>
    <w:rsid w:val="00F211F4"/>
    <w:rsid w:val="00F21ED0"/>
    <w:rsid w:val="00F25A36"/>
    <w:rsid w:val="00F33587"/>
    <w:rsid w:val="00F35A66"/>
    <w:rsid w:val="00F35CAB"/>
    <w:rsid w:val="00F3643F"/>
    <w:rsid w:val="00F36747"/>
    <w:rsid w:val="00F37AC0"/>
    <w:rsid w:val="00F37AD7"/>
    <w:rsid w:val="00F402B1"/>
    <w:rsid w:val="00F4085C"/>
    <w:rsid w:val="00F40A2C"/>
    <w:rsid w:val="00F43520"/>
    <w:rsid w:val="00F51AC0"/>
    <w:rsid w:val="00F51CCC"/>
    <w:rsid w:val="00F546A0"/>
    <w:rsid w:val="00F56A91"/>
    <w:rsid w:val="00F655CA"/>
    <w:rsid w:val="00F667F6"/>
    <w:rsid w:val="00F669A1"/>
    <w:rsid w:val="00F736A4"/>
    <w:rsid w:val="00F759FA"/>
    <w:rsid w:val="00F7776D"/>
    <w:rsid w:val="00F77CEA"/>
    <w:rsid w:val="00F822C0"/>
    <w:rsid w:val="00F834BE"/>
    <w:rsid w:val="00F90E7A"/>
    <w:rsid w:val="00F94371"/>
    <w:rsid w:val="00F95E2B"/>
    <w:rsid w:val="00F96AB7"/>
    <w:rsid w:val="00FA1667"/>
    <w:rsid w:val="00FA3A8D"/>
    <w:rsid w:val="00FA73CA"/>
    <w:rsid w:val="00FA7C4B"/>
    <w:rsid w:val="00FB0FAE"/>
    <w:rsid w:val="00FB2576"/>
    <w:rsid w:val="00FB31FA"/>
    <w:rsid w:val="00FB4A10"/>
    <w:rsid w:val="00FC38B6"/>
    <w:rsid w:val="00FC4421"/>
    <w:rsid w:val="00FC70B0"/>
    <w:rsid w:val="00FD4243"/>
    <w:rsid w:val="00FD6FA4"/>
    <w:rsid w:val="00FE38EA"/>
    <w:rsid w:val="00FE44BB"/>
    <w:rsid w:val="00FE5972"/>
    <w:rsid w:val="00FE6805"/>
    <w:rsid w:val="00FE6A37"/>
    <w:rsid w:val="00FE6DD9"/>
    <w:rsid w:val="00FF04B3"/>
    <w:rsid w:val="00FF34D0"/>
    <w:rsid w:val="00FF41E7"/>
    <w:rsid w:val="00FF5B60"/>
    <w:rsid w:val="00FF64C7"/>
    <w:rsid w:val="00FF6970"/>
    <w:rsid w:val="00FF73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525C7"/>
  <w15:chartTrackingRefBased/>
  <w15:docId w15:val="{67C935A6-DC4E-4F3A-900B-CC8FD632B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59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59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159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1596B"/>
    <w:pPr>
      <w:keepNext/>
      <w:keepLines/>
      <w:spacing w:before="40" w:after="0"/>
      <w:outlineLvl w:val="3"/>
    </w:pPr>
    <w:rPr>
      <w:rFonts w:asciiTheme="majorHAnsi" w:eastAsiaTheme="majorEastAsia" w:hAnsiTheme="majorHAnsi" w:cstheme="majorBidi"/>
      <w:i/>
      <w:iC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53631"/>
    <w:rPr>
      <w:sz w:val="16"/>
      <w:szCs w:val="16"/>
    </w:rPr>
  </w:style>
  <w:style w:type="paragraph" w:styleId="CommentText">
    <w:name w:val="annotation text"/>
    <w:basedOn w:val="Normal"/>
    <w:link w:val="CommentTextChar"/>
    <w:uiPriority w:val="99"/>
    <w:unhideWhenUsed/>
    <w:rsid w:val="00753631"/>
    <w:pPr>
      <w:spacing w:line="240" w:lineRule="auto"/>
    </w:pPr>
    <w:rPr>
      <w:sz w:val="20"/>
      <w:szCs w:val="20"/>
    </w:rPr>
  </w:style>
  <w:style w:type="character" w:customStyle="1" w:styleId="CommentTextChar">
    <w:name w:val="Comment Text Char"/>
    <w:basedOn w:val="DefaultParagraphFont"/>
    <w:link w:val="CommentText"/>
    <w:uiPriority w:val="99"/>
    <w:rsid w:val="00753631"/>
    <w:rPr>
      <w:sz w:val="20"/>
      <w:szCs w:val="20"/>
    </w:rPr>
  </w:style>
  <w:style w:type="paragraph" w:styleId="CommentSubject">
    <w:name w:val="annotation subject"/>
    <w:basedOn w:val="CommentText"/>
    <w:next w:val="CommentText"/>
    <w:link w:val="CommentSubjectChar"/>
    <w:uiPriority w:val="99"/>
    <w:semiHidden/>
    <w:unhideWhenUsed/>
    <w:rsid w:val="00753631"/>
    <w:rPr>
      <w:b/>
      <w:bCs/>
    </w:rPr>
  </w:style>
  <w:style w:type="character" w:customStyle="1" w:styleId="CommentSubjectChar">
    <w:name w:val="Comment Subject Char"/>
    <w:basedOn w:val="CommentTextChar"/>
    <w:link w:val="CommentSubject"/>
    <w:uiPriority w:val="99"/>
    <w:semiHidden/>
    <w:rsid w:val="00753631"/>
    <w:rPr>
      <w:b/>
      <w:bCs/>
      <w:sz w:val="20"/>
      <w:szCs w:val="20"/>
    </w:rPr>
  </w:style>
  <w:style w:type="paragraph" w:styleId="ListParagraph">
    <w:name w:val="List Paragraph"/>
    <w:basedOn w:val="Normal"/>
    <w:uiPriority w:val="34"/>
    <w:qFormat/>
    <w:rsid w:val="009C1861"/>
    <w:pPr>
      <w:ind w:left="720"/>
      <w:contextualSpacing/>
    </w:pPr>
  </w:style>
  <w:style w:type="paragraph" w:styleId="NoSpacing">
    <w:name w:val="No Spacing"/>
    <w:link w:val="NoSpacingChar"/>
    <w:uiPriority w:val="1"/>
    <w:qFormat/>
    <w:rsid w:val="00865AD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65ADE"/>
    <w:rPr>
      <w:rFonts w:eastAsiaTheme="minorEastAsia"/>
      <w:lang w:val="en-US"/>
    </w:rPr>
  </w:style>
  <w:style w:type="paragraph" w:customStyle="1" w:styleId="Normal0">
    <w:name w:val="[Normal]"/>
    <w:rsid w:val="000646E0"/>
    <w:pPr>
      <w:widowControl w:val="0"/>
      <w:autoSpaceDE w:val="0"/>
      <w:autoSpaceDN w:val="0"/>
      <w:adjustRightInd w:val="0"/>
      <w:spacing w:after="0" w:line="240" w:lineRule="auto"/>
    </w:pPr>
    <w:rPr>
      <w:rFonts w:ascii="Arial" w:hAnsi="Arial" w:cs="Arial"/>
      <w:sz w:val="24"/>
      <w:szCs w:val="24"/>
    </w:rPr>
  </w:style>
  <w:style w:type="character" w:styleId="Emphasis">
    <w:name w:val="Emphasis"/>
    <w:basedOn w:val="DefaultParagraphFont"/>
    <w:uiPriority w:val="20"/>
    <w:qFormat/>
    <w:rsid w:val="00E96BD7"/>
    <w:rPr>
      <w:i/>
      <w:iCs/>
    </w:rPr>
  </w:style>
  <w:style w:type="character" w:customStyle="1" w:styleId="cf01">
    <w:name w:val="cf01"/>
    <w:basedOn w:val="DefaultParagraphFont"/>
    <w:rsid w:val="00A07033"/>
    <w:rPr>
      <w:rFonts w:ascii="Segoe UI" w:hAnsi="Segoe UI" w:cs="Segoe UI" w:hint="default"/>
      <w:b/>
      <w:bCs/>
      <w:color w:val="FF0000"/>
      <w:sz w:val="18"/>
      <w:szCs w:val="18"/>
    </w:rPr>
  </w:style>
  <w:style w:type="paragraph" w:styleId="Revision">
    <w:name w:val="Revision"/>
    <w:hidden/>
    <w:uiPriority w:val="99"/>
    <w:semiHidden/>
    <w:rsid w:val="007A1011"/>
    <w:pPr>
      <w:spacing w:after="0" w:line="240" w:lineRule="auto"/>
    </w:pPr>
  </w:style>
  <w:style w:type="paragraph" w:styleId="Header">
    <w:name w:val="header"/>
    <w:basedOn w:val="Normal"/>
    <w:link w:val="HeaderChar"/>
    <w:uiPriority w:val="99"/>
    <w:unhideWhenUsed/>
    <w:rsid w:val="00C178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816"/>
  </w:style>
  <w:style w:type="paragraph" w:styleId="Footer">
    <w:name w:val="footer"/>
    <w:basedOn w:val="Normal"/>
    <w:link w:val="FooterChar"/>
    <w:uiPriority w:val="99"/>
    <w:unhideWhenUsed/>
    <w:rsid w:val="00C178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816"/>
  </w:style>
  <w:style w:type="character" w:styleId="PageNumber">
    <w:name w:val="page number"/>
    <w:basedOn w:val="DefaultParagraphFont"/>
    <w:uiPriority w:val="99"/>
    <w:semiHidden/>
    <w:unhideWhenUsed/>
    <w:rsid w:val="00DB754D"/>
  </w:style>
  <w:style w:type="paragraph" w:styleId="TOC1">
    <w:name w:val="toc 1"/>
    <w:basedOn w:val="Normal"/>
    <w:uiPriority w:val="39"/>
    <w:qFormat/>
    <w:rsid w:val="00EC7448"/>
    <w:pPr>
      <w:spacing w:before="360" w:after="360"/>
    </w:pPr>
    <w:rPr>
      <w:rFonts w:cstheme="minorHAnsi"/>
      <w:b/>
      <w:bCs/>
      <w:caps/>
      <w:u w:val="single"/>
    </w:rPr>
  </w:style>
  <w:style w:type="paragraph" w:styleId="TOC2">
    <w:name w:val="toc 2"/>
    <w:basedOn w:val="Normal"/>
    <w:uiPriority w:val="39"/>
    <w:qFormat/>
    <w:rsid w:val="00EC7448"/>
    <w:pPr>
      <w:spacing w:after="0"/>
    </w:pPr>
    <w:rPr>
      <w:rFonts w:cstheme="minorHAnsi"/>
      <w:b/>
      <w:bCs/>
      <w:smallCaps/>
    </w:rPr>
  </w:style>
  <w:style w:type="paragraph" w:styleId="TOC3">
    <w:name w:val="toc 3"/>
    <w:basedOn w:val="Normal"/>
    <w:uiPriority w:val="39"/>
    <w:qFormat/>
    <w:rsid w:val="00EC7448"/>
    <w:pPr>
      <w:spacing w:after="0"/>
    </w:pPr>
    <w:rPr>
      <w:rFonts w:cstheme="minorHAnsi"/>
      <w:smallCaps/>
    </w:rPr>
  </w:style>
  <w:style w:type="character" w:customStyle="1" w:styleId="Heading1Char">
    <w:name w:val="Heading 1 Char"/>
    <w:basedOn w:val="DefaultParagraphFont"/>
    <w:link w:val="Heading1"/>
    <w:uiPriority w:val="9"/>
    <w:rsid w:val="0051596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1596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1596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1596B"/>
    <w:rPr>
      <w:rFonts w:asciiTheme="majorHAnsi" w:eastAsiaTheme="majorEastAsia" w:hAnsiTheme="majorHAnsi" w:cstheme="majorBidi"/>
      <w:i/>
      <w:iCs/>
      <w:color w:val="2F5496" w:themeColor="accent1" w:themeShade="BF"/>
      <w:sz w:val="24"/>
    </w:rPr>
  </w:style>
  <w:style w:type="paragraph" w:styleId="TOCHeading">
    <w:name w:val="TOC Heading"/>
    <w:basedOn w:val="Heading1"/>
    <w:next w:val="Normal"/>
    <w:uiPriority w:val="39"/>
    <w:unhideWhenUsed/>
    <w:qFormat/>
    <w:rsid w:val="00D51BB4"/>
    <w:pPr>
      <w:outlineLvl w:val="9"/>
    </w:pPr>
    <w:rPr>
      <w:lang w:val="en-US"/>
    </w:rPr>
  </w:style>
  <w:style w:type="character" w:styleId="Hyperlink">
    <w:name w:val="Hyperlink"/>
    <w:basedOn w:val="DefaultParagraphFont"/>
    <w:uiPriority w:val="99"/>
    <w:unhideWhenUsed/>
    <w:rsid w:val="00D51BB4"/>
    <w:rPr>
      <w:color w:val="0563C1" w:themeColor="hyperlink"/>
      <w:u w:val="single"/>
    </w:rPr>
  </w:style>
  <w:style w:type="paragraph" w:styleId="Caption">
    <w:name w:val="caption"/>
    <w:basedOn w:val="Normal"/>
    <w:next w:val="Normal"/>
    <w:uiPriority w:val="35"/>
    <w:unhideWhenUsed/>
    <w:qFormat/>
    <w:rsid w:val="008311E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311E4"/>
    <w:pPr>
      <w:spacing w:after="0"/>
    </w:pPr>
  </w:style>
  <w:style w:type="paragraph" w:styleId="TOC4">
    <w:name w:val="toc 4"/>
    <w:basedOn w:val="Normal"/>
    <w:next w:val="Normal"/>
    <w:autoRedefine/>
    <w:uiPriority w:val="39"/>
    <w:unhideWhenUsed/>
    <w:rsid w:val="00EC7448"/>
    <w:pPr>
      <w:spacing w:after="0"/>
    </w:pPr>
    <w:rPr>
      <w:rFonts w:cstheme="minorHAnsi"/>
    </w:rPr>
  </w:style>
  <w:style w:type="paragraph" w:styleId="NormalWeb">
    <w:name w:val="Normal (Web)"/>
    <w:basedOn w:val="Normal"/>
    <w:uiPriority w:val="99"/>
    <w:semiHidden/>
    <w:unhideWhenUsed/>
    <w:rsid w:val="00F037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5">
    <w:name w:val="toc 5"/>
    <w:basedOn w:val="Normal"/>
    <w:next w:val="Normal"/>
    <w:autoRedefine/>
    <w:uiPriority w:val="39"/>
    <w:semiHidden/>
    <w:unhideWhenUsed/>
    <w:rsid w:val="00935723"/>
    <w:pPr>
      <w:spacing w:after="0"/>
    </w:pPr>
    <w:rPr>
      <w:rFonts w:cstheme="minorHAnsi"/>
    </w:rPr>
  </w:style>
  <w:style w:type="paragraph" w:styleId="TOC6">
    <w:name w:val="toc 6"/>
    <w:basedOn w:val="Normal"/>
    <w:next w:val="Normal"/>
    <w:autoRedefine/>
    <w:uiPriority w:val="39"/>
    <w:semiHidden/>
    <w:unhideWhenUsed/>
    <w:rsid w:val="00935723"/>
    <w:pPr>
      <w:spacing w:after="0"/>
    </w:pPr>
    <w:rPr>
      <w:rFonts w:cstheme="minorHAnsi"/>
    </w:rPr>
  </w:style>
  <w:style w:type="paragraph" w:styleId="TOC7">
    <w:name w:val="toc 7"/>
    <w:basedOn w:val="Normal"/>
    <w:next w:val="Normal"/>
    <w:autoRedefine/>
    <w:uiPriority w:val="39"/>
    <w:semiHidden/>
    <w:unhideWhenUsed/>
    <w:rsid w:val="00935723"/>
    <w:pPr>
      <w:spacing w:after="0"/>
    </w:pPr>
    <w:rPr>
      <w:rFonts w:cstheme="minorHAnsi"/>
    </w:rPr>
  </w:style>
  <w:style w:type="paragraph" w:styleId="TOC8">
    <w:name w:val="toc 8"/>
    <w:basedOn w:val="Normal"/>
    <w:next w:val="Normal"/>
    <w:autoRedefine/>
    <w:uiPriority w:val="39"/>
    <w:semiHidden/>
    <w:unhideWhenUsed/>
    <w:rsid w:val="00935723"/>
    <w:pPr>
      <w:spacing w:after="0"/>
    </w:pPr>
    <w:rPr>
      <w:rFonts w:cstheme="minorHAnsi"/>
    </w:rPr>
  </w:style>
  <w:style w:type="paragraph" w:styleId="TOC9">
    <w:name w:val="toc 9"/>
    <w:basedOn w:val="Normal"/>
    <w:next w:val="Normal"/>
    <w:autoRedefine/>
    <w:uiPriority w:val="39"/>
    <w:semiHidden/>
    <w:unhideWhenUsed/>
    <w:rsid w:val="00935723"/>
    <w:pPr>
      <w:spacing w:after="0"/>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648160">
      <w:bodyDiv w:val="1"/>
      <w:marLeft w:val="0"/>
      <w:marRight w:val="0"/>
      <w:marTop w:val="0"/>
      <w:marBottom w:val="0"/>
      <w:divBdr>
        <w:top w:val="none" w:sz="0" w:space="0" w:color="auto"/>
        <w:left w:val="none" w:sz="0" w:space="0" w:color="auto"/>
        <w:bottom w:val="none" w:sz="0" w:space="0" w:color="auto"/>
        <w:right w:val="none" w:sz="0" w:space="0" w:color="auto"/>
      </w:divBdr>
    </w:div>
    <w:div w:id="129348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7.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chart" Target="charts/chart16.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header" Target="header1.xml"/><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homelaptop\Documents\Research\Papers%20to%20be%20published\BAPO%20survey%20analysis%20\Quantitative%20data\Quantitative%20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homelaptop\Documents\Research\Papers%20to%20be%20published\BAPO%20survey%20analysis%20\Quantitative%20data\Quantitative%20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homelaptop\Documents\Research\Papers%20to%20be%20published\BAPO%20survey%20analysis%20\Quantitative%20data\Quantitative%20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homelaptop\Documents\Research\Papers%20to%20be%20published\BAPO%20survey%20analysis%20\Quantitative%20data\Quantitative%20da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homelaptop\Documents\Research\Papers%20to%20be%20published\BAPO%20survey%20analysis%20\Quantitative%20data\Quantitative%20dat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staffsuniversity-my.sharepoint.com/personal/c031443f_student_staffs_ac_uk/Documents/Back%20up%20Octo%202020/PHD/Research%20assist%20-%20Nachiappan%20Chockalingam/BAPO/Quantitative%20data_AH_SC%20extra%20tables%20resul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homelaptop\Documents\Research\Papers%20to%20be%20published\BAPO%20survey%20analysis%20\Quantitative%20data\Quantitative%20dat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homelaptop\Documents\Research\Papers%20to%20be%20published\BAPO%20survey%20analysis%20\Quantitative%20data\Quantitative%20da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staffsuniversity-my.sharepoint.com/personal/c031443f_student_staffs_ac_uk/Documents/Back%20up%20Octo%202020/PHD/Research%20assist%20-%20Nachiappan%20Chockalingam/BAPO/Quantitative%20data_AH_SC%20extra%20tables%20result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staffsuniversity-my.sharepoint.com/personal/c031443f_student_staffs_ac_uk/Documents/Back%20up%20Octo%202020/PHD/Research%20assist%20-%20Nachiappan%20Chockalingam/BAPO/Quantitative%20data_AH_SC%20extra%20tables%20resul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staffsuniversity-my.sharepoint.com/personal/ah38_staff_staffs_ac_uk/Documents/BAPO%20survey%20analysis%202022/Sian%202nd%20draft/Quantitative%20data_AH_SC%20extra%20tables%20results_AH.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Users\homelaptop\Documents\Research\Papers%20to%20be%20published\BAPO%20survey%20analysis%20\Quantitative%20data\Quantitative%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taffsuniversity-my.sharepoint.com/personal/c031443f_student_staffs_ac_uk/Documents/Back%20up%20Octo%202020/PHD/Research%20assist%20-%20Nachiappan%20Chockalingam/BAPO/Quantitative%20data_AH_SC%20extra%20tables%20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homelaptop\Documents\Research\Papers%20to%20be%20published\BAPO%20survey%20analysis%20\Quantitative%20data\Quantitative%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homelaptop\Documents\Research\Papers%20to%20be%20published\BAPO%20survey%20analysis%20\Quantitative%20data\Quantitative%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homelaptop\Documents\Research\Papers%20to%20be%20published\BAPO%20survey%20analysis%20\Quantitative%20data\Quantitative%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taffsuniversity-my.sharepoint.com/personal/c031443f_student_staffs_ac_uk/Documents/Back%20up%20Octo%202020/PHD/Research%20assist%20-%20Nachiappan%20Chockalingam/BAPO/Quantitative%20data_AH_SC%20extra%20tables%20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taffsuniversity-my.sharepoint.com/personal/c031443f_student_staffs_ac_uk/Documents/Back%20up%20Octo%202020/PHD/Research%20assist%20-%20Nachiappan%20Chockalingam/BAPO/Quantitative%20data_AH_SC%20extra%20tables%20resul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How would you describe your role in the profession?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'BAPO analysis'!$B$5:$B$15</c:f>
              <c:strCache>
                <c:ptCount val="11"/>
                <c:pt idx="0">
                  <c:v>Admin</c:v>
                </c:pt>
                <c:pt idx="1">
                  <c:v>Left the profession / never practised</c:v>
                </c:pt>
                <c:pt idx="2">
                  <c:v>Retired</c:v>
                </c:pt>
                <c:pt idx="3">
                  <c:v>Product Specialist </c:v>
                </c:pt>
                <c:pt idx="4">
                  <c:v>Technician</c:v>
                </c:pt>
                <c:pt idx="5">
                  <c:v>Student</c:v>
                </c:pt>
                <c:pt idx="6">
                  <c:v>Educator/Lecturer/Researcher</c:v>
                </c:pt>
                <c:pt idx="7">
                  <c:v>Prosthetist/Orthotist</c:v>
                </c:pt>
                <c:pt idx="8">
                  <c:v>Manager</c:v>
                </c:pt>
                <c:pt idx="9">
                  <c:v>Prosthetist </c:v>
                </c:pt>
                <c:pt idx="10">
                  <c:v>Orthotist </c:v>
                </c:pt>
              </c:strCache>
            </c:strRef>
          </c:cat>
          <c:val>
            <c:numRef>
              <c:f>'BAPO analysis'!$C$5:$C$15</c:f>
              <c:numCache>
                <c:formatCode>General</c:formatCode>
                <c:ptCount val="11"/>
                <c:pt idx="0">
                  <c:v>1</c:v>
                </c:pt>
                <c:pt idx="1">
                  <c:v>1</c:v>
                </c:pt>
                <c:pt idx="2">
                  <c:v>2</c:v>
                </c:pt>
                <c:pt idx="3">
                  <c:v>7</c:v>
                </c:pt>
                <c:pt idx="4">
                  <c:v>10</c:v>
                </c:pt>
                <c:pt idx="5">
                  <c:v>15</c:v>
                </c:pt>
                <c:pt idx="6">
                  <c:v>18</c:v>
                </c:pt>
                <c:pt idx="7">
                  <c:v>36</c:v>
                </c:pt>
                <c:pt idx="8">
                  <c:v>38</c:v>
                </c:pt>
                <c:pt idx="9">
                  <c:v>41</c:v>
                </c:pt>
                <c:pt idx="10">
                  <c:v>120</c:v>
                </c:pt>
              </c:numCache>
            </c:numRef>
          </c:val>
          <c:extLst>
            <c:ext xmlns:c16="http://schemas.microsoft.com/office/drawing/2014/chart" uri="{C3380CC4-5D6E-409C-BE32-E72D297353CC}">
              <c16:uniqueId val="{00000000-F883-4804-A18F-02CE2E2F034A}"/>
            </c:ext>
          </c:extLst>
        </c:ser>
        <c:dLbls>
          <c:dLblPos val="outEnd"/>
          <c:showLegendKey val="0"/>
          <c:showVal val="1"/>
          <c:showCatName val="0"/>
          <c:showSerName val="0"/>
          <c:showPercent val="0"/>
          <c:showBubbleSize val="0"/>
        </c:dLbls>
        <c:gapWidth val="150"/>
        <c:axId val="218761440"/>
        <c:axId val="118644272"/>
      </c:barChart>
      <c:valAx>
        <c:axId val="118644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responses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761440"/>
        <c:crosses val="autoZero"/>
        <c:crossBetween val="between"/>
      </c:valAx>
      <c:catAx>
        <c:axId val="218761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Current</a:t>
                </a:r>
                <a:r>
                  <a:rPr lang="en-GB" baseline="0"/>
                  <a:t> role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4427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GB" sz="1100"/>
              <a:t>Would you be interested if we offered online training courses?</a:t>
            </a:r>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'BAPO analysis'!$C$146</c:f>
              <c:strCache>
                <c:ptCount val="1"/>
                <c:pt idx="0">
                  <c:v>Response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C5B-487B-BB6A-DFFBAADC439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C5B-487B-BB6A-DFFBAADC439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'BAPO analysis'!$B$147:$B$148</c:f>
              <c:strCache>
                <c:ptCount val="2"/>
                <c:pt idx="0">
                  <c:v>Yes</c:v>
                </c:pt>
                <c:pt idx="1">
                  <c:v>No</c:v>
                </c:pt>
              </c:strCache>
            </c:strRef>
          </c:cat>
          <c:val>
            <c:numRef>
              <c:f>'BAPO analysis'!$C$147:$C$148</c:f>
              <c:numCache>
                <c:formatCode>General</c:formatCode>
                <c:ptCount val="2"/>
                <c:pt idx="0">
                  <c:v>150</c:v>
                </c:pt>
                <c:pt idx="1">
                  <c:v>7</c:v>
                </c:pt>
              </c:numCache>
            </c:numRef>
          </c:val>
          <c:extLst>
            <c:ext xmlns:c16="http://schemas.microsoft.com/office/drawing/2014/chart" uri="{C3380CC4-5D6E-409C-BE32-E72D297353CC}">
              <c16:uniqueId val="{00000004-4C5B-487B-BB6A-DFFBAADC439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Are there any barriers to you accessing our training and education? </a:t>
            </a:r>
            <a:r>
              <a:rPr lang="en-US" sz="1200" b="1" baseline="0"/>
              <a:t>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'BAPO analysis'!$C$161</c:f>
              <c:strCache>
                <c:ptCount val="1"/>
                <c:pt idx="0">
                  <c:v>Response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'BAPO analysis'!$B$162:$B$167</c:f>
              <c:strCache>
                <c:ptCount val="6"/>
                <c:pt idx="0">
                  <c:v>Cost</c:v>
                </c:pt>
                <c:pt idx="1">
                  <c:v>There are no barriers</c:v>
                </c:pt>
                <c:pt idx="2">
                  <c:v>I have no time</c:v>
                </c:pt>
                <c:pt idx="3">
                  <c:v>Other</c:v>
                </c:pt>
                <c:pt idx="4">
                  <c:v>Travel</c:v>
                </c:pt>
                <c:pt idx="5">
                  <c:v>I'm not interested</c:v>
                </c:pt>
              </c:strCache>
            </c:strRef>
          </c:cat>
          <c:val>
            <c:numRef>
              <c:f>'BAPO analysis'!$C$162:$C$167</c:f>
              <c:numCache>
                <c:formatCode>General</c:formatCode>
                <c:ptCount val="6"/>
                <c:pt idx="0">
                  <c:v>100</c:v>
                </c:pt>
                <c:pt idx="1">
                  <c:v>74</c:v>
                </c:pt>
                <c:pt idx="2">
                  <c:v>56</c:v>
                </c:pt>
                <c:pt idx="3">
                  <c:v>7</c:v>
                </c:pt>
                <c:pt idx="4">
                  <c:v>2</c:v>
                </c:pt>
                <c:pt idx="5">
                  <c:v>0</c:v>
                </c:pt>
              </c:numCache>
            </c:numRef>
          </c:val>
          <c:extLst>
            <c:ext xmlns:c16="http://schemas.microsoft.com/office/drawing/2014/chart" uri="{C3380CC4-5D6E-409C-BE32-E72D297353CC}">
              <c16:uniqueId val="{00000000-72D3-43F3-831C-96F1957E7CB6}"/>
            </c:ext>
          </c:extLst>
        </c:ser>
        <c:dLbls>
          <c:showLegendKey val="0"/>
          <c:showVal val="0"/>
          <c:showCatName val="0"/>
          <c:showSerName val="0"/>
          <c:showPercent val="0"/>
          <c:showBubbleSize val="0"/>
        </c:dLbls>
        <c:gapWidth val="219"/>
        <c:overlap val="-27"/>
        <c:axId val="1420670528"/>
        <c:axId val="1420672176"/>
      </c:barChart>
      <c:catAx>
        <c:axId val="142067052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Barriers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672176"/>
        <c:crosses val="autoZero"/>
        <c:auto val="1"/>
        <c:lblAlgn val="ctr"/>
        <c:lblOffset val="100"/>
        <c:noMultiLvlLbl val="0"/>
      </c:catAx>
      <c:valAx>
        <c:axId val="1420672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No. of responses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670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How valuable do you think workshops to</a:t>
            </a:r>
            <a:r>
              <a:rPr lang="en-US" sz="1200" b="1" baseline="0"/>
              <a:t> help people prepare for their first job would be?</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'BAPO analysis'!$C$192</c:f>
              <c:strCache>
                <c:ptCount val="1"/>
                <c:pt idx="0">
                  <c:v>Response</c:v>
                </c:pt>
              </c:strCache>
            </c:strRef>
          </c:tx>
          <c:spPr>
            <a:solidFill>
              <a:schemeClr val="accent1"/>
            </a:solidFill>
            <a:ln>
              <a:noFill/>
            </a:ln>
            <a:effectLst/>
          </c:spPr>
          <c:invertIfNegative val="0"/>
          <c:cat>
            <c:numRef>
              <c:f>'BAPO analysis'!$B$193:$B$198</c:f>
              <c:numCache>
                <c:formatCode>General</c:formatCode>
                <c:ptCount val="6"/>
                <c:pt idx="0">
                  <c:v>0</c:v>
                </c:pt>
                <c:pt idx="1">
                  <c:v>1</c:v>
                </c:pt>
                <c:pt idx="2">
                  <c:v>2</c:v>
                </c:pt>
                <c:pt idx="3">
                  <c:v>3</c:v>
                </c:pt>
                <c:pt idx="4">
                  <c:v>4</c:v>
                </c:pt>
                <c:pt idx="5">
                  <c:v>5</c:v>
                </c:pt>
              </c:numCache>
            </c:numRef>
          </c:cat>
          <c:val>
            <c:numRef>
              <c:f>'BAPO analysis'!$C$193:$C$198</c:f>
              <c:numCache>
                <c:formatCode>General</c:formatCode>
                <c:ptCount val="6"/>
                <c:pt idx="0">
                  <c:v>4</c:v>
                </c:pt>
                <c:pt idx="1">
                  <c:v>6</c:v>
                </c:pt>
                <c:pt idx="2">
                  <c:v>13</c:v>
                </c:pt>
                <c:pt idx="3">
                  <c:v>26</c:v>
                </c:pt>
                <c:pt idx="4">
                  <c:v>35</c:v>
                </c:pt>
                <c:pt idx="5">
                  <c:v>44</c:v>
                </c:pt>
              </c:numCache>
            </c:numRef>
          </c:val>
          <c:extLst>
            <c:ext xmlns:c16="http://schemas.microsoft.com/office/drawing/2014/chart" uri="{C3380CC4-5D6E-409C-BE32-E72D297353CC}">
              <c16:uniqueId val="{00000000-8130-D145-965C-ECB0F49B6914}"/>
            </c:ext>
          </c:extLst>
        </c:ser>
        <c:dLbls>
          <c:showLegendKey val="0"/>
          <c:showVal val="0"/>
          <c:showCatName val="0"/>
          <c:showSerName val="0"/>
          <c:showPercent val="0"/>
          <c:showBubbleSize val="0"/>
        </c:dLbls>
        <c:gapWidth val="182"/>
        <c:axId val="615145472"/>
        <c:axId val="615147120"/>
      </c:barChart>
      <c:catAx>
        <c:axId val="615145472"/>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Scale 0 (not</a:t>
                </a:r>
                <a:r>
                  <a:rPr lang="en-GB" sz="1050" baseline="0"/>
                  <a:t> very valuable) to</a:t>
                </a:r>
                <a:r>
                  <a:rPr lang="en-GB" sz="1050"/>
                  <a:t> 5 (very valuable)</a:t>
                </a:r>
              </a:p>
            </c:rich>
          </c:tx>
          <c:layout>
            <c:manualLayout>
              <c:xMode val="edge"/>
              <c:yMode val="edge"/>
              <c:x val="1.6478989288656962E-2"/>
              <c:y val="0.19387646432374867"/>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147120"/>
        <c:crosses val="autoZero"/>
        <c:auto val="1"/>
        <c:lblAlgn val="ctr"/>
        <c:lblOffset val="100"/>
        <c:noMultiLvlLbl val="0"/>
      </c:catAx>
      <c:valAx>
        <c:axId val="615147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No. of responses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14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How would you rate our education offering? (short courses, training etc.)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'BAPO analysis'!$C$111</c:f>
              <c:strCache>
                <c:ptCount val="1"/>
                <c:pt idx="0">
                  <c:v>Response</c:v>
                </c:pt>
              </c:strCache>
            </c:strRef>
          </c:tx>
          <c:spPr>
            <a:solidFill>
              <a:schemeClr val="accent1"/>
            </a:solidFill>
            <a:ln>
              <a:noFill/>
            </a:ln>
            <a:effectLst/>
          </c:spPr>
          <c:invertIfNegative val="0"/>
          <c:cat>
            <c:numRef>
              <c:f>'BAPO analysis'!$B$112:$B$117</c:f>
              <c:numCache>
                <c:formatCode>General</c:formatCode>
                <c:ptCount val="6"/>
                <c:pt idx="0">
                  <c:v>0</c:v>
                </c:pt>
                <c:pt idx="1">
                  <c:v>1</c:v>
                </c:pt>
                <c:pt idx="2">
                  <c:v>2</c:v>
                </c:pt>
                <c:pt idx="3">
                  <c:v>3</c:v>
                </c:pt>
                <c:pt idx="4">
                  <c:v>4</c:v>
                </c:pt>
                <c:pt idx="5">
                  <c:v>5</c:v>
                </c:pt>
              </c:numCache>
            </c:numRef>
          </c:cat>
          <c:val>
            <c:numRef>
              <c:f>'BAPO analysis'!$C$112:$C$117</c:f>
              <c:numCache>
                <c:formatCode>General</c:formatCode>
                <c:ptCount val="6"/>
                <c:pt idx="0">
                  <c:v>2</c:v>
                </c:pt>
                <c:pt idx="1">
                  <c:v>11</c:v>
                </c:pt>
                <c:pt idx="2">
                  <c:v>30</c:v>
                </c:pt>
                <c:pt idx="3">
                  <c:v>45</c:v>
                </c:pt>
                <c:pt idx="4">
                  <c:v>33</c:v>
                </c:pt>
                <c:pt idx="5">
                  <c:v>6</c:v>
                </c:pt>
              </c:numCache>
            </c:numRef>
          </c:val>
          <c:extLst>
            <c:ext xmlns:c16="http://schemas.microsoft.com/office/drawing/2014/chart" uri="{C3380CC4-5D6E-409C-BE32-E72D297353CC}">
              <c16:uniqueId val="{00000000-FFC0-274C-9F8D-8BC49815FA42}"/>
            </c:ext>
          </c:extLst>
        </c:ser>
        <c:dLbls>
          <c:showLegendKey val="0"/>
          <c:showVal val="0"/>
          <c:showCatName val="0"/>
          <c:showSerName val="0"/>
          <c:showPercent val="0"/>
          <c:showBubbleSize val="0"/>
        </c:dLbls>
        <c:gapWidth val="182"/>
        <c:axId val="613763520"/>
        <c:axId val="613765168"/>
      </c:barChart>
      <c:catAx>
        <c:axId val="613763520"/>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Scale 0 (very poor) to 5 (very good)</a:t>
                </a:r>
              </a:p>
            </c:rich>
          </c:tx>
          <c:layout>
            <c:manualLayout>
              <c:xMode val="edge"/>
              <c:yMode val="edge"/>
              <c:x val="2.1686093792355653E-2"/>
              <c:y val="0.12435048395313293"/>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765168"/>
        <c:crosses val="autoZero"/>
        <c:auto val="1"/>
        <c:lblAlgn val="ctr"/>
        <c:lblOffset val="100"/>
        <c:noMultiLvlLbl val="0"/>
      </c:catAx>
      <c:valAx>
        <c:axId val="61376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Number of Responses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76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How</a:t>
            </a:r>
            <a:r>
              <a:rPr lang="en-US" sz="1200" b="1" baseline="0"/>
              <a:t> much do you agree or disagree with the following statement: BAPO are the ambassadors of the UK P&amp;O profession"</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'BAPO analysis'!$C$209</c:f>
              <c:strCache>
                <c:ptCount val="1"/>
                <c:pt idx="0">
                  <c:v>Response</c:v>
                </c:pt>
              </c:strCache>
            </c:strRef>
          </c:tx>
          <c:spPr>
            <a:solidFill>
              <a:schemeClr val="accent1"/>
            </a:solidFill>
            <a:ln>
              <a:noFill/>
            </a:ln>
            <a:effectLst/>
          </c:spPr>
          <c:invertIfNegative val="0"/>
          <c:cat>
            <c:numRef>
              <c:f>'BAPO analysis'!$B$210:$B$215</c:f>
              <c:numCache>
                <c:formatCode>General</c:formatCode>
                <c:ptCount val="6"/>
                <c:pt idx="0">
                  <c:v>0</c:v>
                </c:pt>
                <c:pt idx="1">
                  <c:v>1</c:v>
                </c:pt>
                <c:pt idx="2">
                  <c:v>2</c:v>
                </c:pt>
                <c:pt idx="3">
                  <c:v>3</c:v>
                </c:pt>
                <c:pt idx="4">
                  <c:v>4</c:v>
                </c:pt>
                <c:pt idx="5">
                  <c:v>5</c:v>
                </c:pt>
              </c:numCache>
            </c:numRef>
          </c:cat>
          <c:val>
            <c:numRef>
              <c:f>'BAPO analysis'!$C$210:$C$215</c:f>
              <c:numCache>
                <c:formatCode>General</c:formatCode>
                <c:ptCount val="6"/>
                <c:pt idx="0">
                  <c:v>2</c:v>
                </c:pt>
                <c:pt idx="1">
                  <c:v>2</c:v>
                </c:pt>
                <c:pt idx="2">
                  <c:v>3</c:v>
                </c:pt>
                <c:pt idx="3">
                  <c:v>6</c:v>
                </c:pt>
                <c:pt idx="4">
                  <c:v>6</c:v>
                </c:pt>
                <c:pt idx="5">
                  <c:v>5</c:v>
                </c:pt>
              </c:numCache>
            </c:numRef>
          </c:val>
          <c:extLst>
            <c:ext xmlns:c16="http://schemas.microsoft.com/office/drawing/2014/chart" uri="{C3380CC4-5D6E-409C-BE32-E72D297353CC}">
              <c16:uniqueId val="{00000000-6D02-894B-A30B-B133AB537AC1}"/>
            </c:ext>
          </c:extLst>
        </c:ser>
        <c:dLbls>
          <c:showLegendKey val="0"/>
          <c:showVal val="0"/>
          <c:showCatName val="0"/>
          <c:showSerName val="0"/>
          <c:showPercent val="0"/>
          <c:showBubbleSize val="0"/>
        </c:dLbls>
        <c:gapWidth val="182"/>
        <c:axId val="118391488"/>
        <c:axId val="118296576"/>
      </c:barChart>
      <c:catAx>
        <c:axId val="118391488"/>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Scale 0-5 (Strongly</a:t>
                </a:r>
                <a:r>
                  <a:rPr lang="en-GB" sz="1050" baseline="0"/>
                  <a:t> disagree to stringly agree)</a:t>
                </a:r>
                <a:endParaRPr lang="en-GB" sz="1050"/>
              </a:p>
            </c:rich>
          </c:tx>
          <c:layout>
            <c:manualLayout>
              <c:xMode val="edge"/>
              <c:yMode val="edge"/>
              <c:x val="2.427188281997196E-2"/>
              <c:y val="0.26269130052644457"/>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96576"/>
        <c:crosses val="autoZero"/>
        <c:auto val="1"/>
        <c:lblAlgn val="ctr"/>
        <c:lblOffset val="100"/>
        <c:noMultiLvlLbl val="0"/>
      </c:catAx>
      <c:valAx>
        <c:axId val="118296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No. of Responses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9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How was the support experience?</a:t>
            </a:r>
            <a:r>
              <a:rPr lang="en-GB" sz="1400" b="0" i="0" u="none" strike="noStrike" baseline="0"/>
              <a:t> </a:t>
            </a:r>
            <a:endParaRPr lang="en-GB"/>
          </a:p>
        </c:rich>
      </c:tx>
      <c:layout>
        <c:manualLayout>
          <c:xMode val="edge"/>
          <c:yMode val="edge"/>
          <c:x val="0.2703245741523612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580912597406223"/>
          <c:y val="0.1451977451682176"/>
          <c:w val="0.68060458762176101"/>
          <c:h val="0.63892027683172647"/>
        </c:manualLayout>
      </c:layout>
      <c:barChart>
        <c:barDir val="bar"/>
        <c:grouping val="clustered"/>
        <c:varyColors val="0"/>
        <c:ser>
          <c:idx val="0"/>
          <c:order val="0"/>
          <c:spPr>
            <a:solidFill>
              <a:schemeClr val="accent1"/>
            </a:solidFill>
            <a:ln>
              <a:noFill/>
            </a:ln>
            <a:effectLst/>
          </c:spPr>
          <c:invertIfNegative val="0"/>
          <c:cat>
            <c:numRef>
              <c:f>'BAPO analysis'!$B$383:$B$388</c:f>
              <c:numCache>
                <c:formatCode>General</c:formatCode>
                <c:ptCount val="6"/>
                <c:pt idx="0">
                  <c:v>0</c:v>
                </c:pt>
                <c:pt idx="1">
                  <c:v>1</c:v>
                </c:pt>
                <c:pt idx="2">
                  <c:v>2</c:v>
                </c:pt>
                <c:pt idx="3">
                  <c:v>3</c:v>
                </c:pt>
                <c:pt idx="4">
                  <c:v>4</c:v>
                </c:pt>
                <c:pt idx="5">
                  <c:v>5</c:v>
                </c:pt>
              </c:numCache>
            </c:numRef>
          </c:cat>
          <c:val>
            <c:numRef>
              <c:f>'BAPO analysis'!$C$383:$C$388</c:f>
              <c:numCache>
                <c:formatCode>General</c:formatCode>
                <c:ptCount val="6"/>
                <c:pt idx="0">
                  <c:v>1</c:v>
                </c:pt>
                <c:pt idx="1">
                  <c:v>3</c:v>
                </c:pt>
                <c:pt idx="2">
                  <c:v>8</c:v>
                </c:pt>
                <c:pt idx="3">
                  <c:v>8</c:v>
                </c:pt>
                <c:pt idx="4">
                  <c:v>9</c:v>
                </c:pt>
                <c:pt idx="5">
                  <c:v>13</c:v>
                </c:pt>
              </c:numCache>
            </c:numRef>
          </c:val>
          <c:extLst>
            <c:ext xmlns:c16="http://schemas.microsoft.com/office/drawing/2014/chart" uri="{C3380CC4-5D6E-409C-BE32-E72D297353CC}">
              <c16:uniqueId val="{00000000-48D2-44EB-A057-F3F37D545600}"/>
            </c:ext>
          </c:extLst>
        </c:ser>
        <c:dLbls>
          <c:showLegendKey val="0"/>
          <c:showVal val="0"/>
          <c:showCatName val="0"/>
          <c:showSerName val="0"/>
          <c:showPercent val="0"/>
          <c:showBubbleSize val="0"/>
        </c:dLbls>
        <c:gapWidth val="182"/>
        <c:axId val="275856752"/>
        <c:axId val="275857168"/>
      </c:barChart>
      <c:catAx>
        <c:axId val="275856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0" i="0" baseline="0">
                    <a:effectLst/>
                  </a:rPr>
                  <a:t>Scale 0 (very poor) to 5 (Very good)</a:t>
                </a:r>
                <a:endParaRPr lang="en-GB" sz="1100">
                  <a:effectLst/>
                </a:endParaRPr>
              </a:p>
            </c:rich>
          </c:tx>
          <c:layout>
            <c:manualLayout>
              <c:xMode val="edge"/>
              <c:yMode val="edge"/>
              <c:x val="2.4575023916402972E-2"/>
              <c:y val="0.158501252684323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57168"/>
        <c:crosses val="autoZero"/>
        <c:auto val="1"/>
        <c:lblAlgn val="ctr"/>
        <c:lblOffset val="100"/>
        <c:noMultiLvlLbl val="0"/>
      </c:catAx>
      <c:valAx>
        <c:axId val="275857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No.</a:t>
                </a:r>
                <a:r>
                  <a:rPr lang="en-GB" sz="1050" baseline="0"/>
                  <a:t> of Responses</a:t>
                </a:r>
                <a:endParaRPr lang="en-GB" sz="1050"/>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5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How would you</a:t>
            </a:r>
            <a:r>
              <a:rPr lang="en-US" sz="1200" b="1" baseline="0"/>
              <a:t> rate the BAPO Connect magazine content?</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'BAPO analysis'!$C$93</c:f>
              <c:strCache>
                <c:ptCount val="1"/>
                <c:pt idx="0">
                  <c:v>Response</c:v>
                </c:pt>
              </c:strCache>
            </c:strRef>
          </c:tx>
          <c:spPr>
            <a:solidFill>
              <a:schemeClr val="accent1"/>
            </a:solidFill>
            <a:ln>
              <a:noFill/>
            </a:ln>
            <a:effectLst/>
          </c:spPr>
          <c:invertIfNegative val="0"/>
          <c:cat>
            <c:numRef>
              <c:f>'BAPO analysis'!$B$94:$B$98</c:f>
              <c:numCache>
                <c:formatCode>General</c:formatCode>
                <c:ptCount val="5"/>
                <c:pt idx="0">
                  <c:v>1</c:v>
                </c:pt>
                <c:pt idx="1">
                  <c:v>2</c:v>
                </c:pt>
                <c:pt idx="2">
                  <c:v>3</c:v>
                </c:pt>
                <c:pt idx="3">
                  <c:v>4</c:v>
                </c:pt>
                <c:pt idx="4">
                  <c:v>5</c:v>
                </c:pt>
              </c:numCache>
            </c:numRef>
          </c:cat>
          <c:val>
            <c:numRef>
              <c:f>'BAPO analysis'!$C$94:$C$98</c:f>
              <c:numCache>
                <c:formatCode>General</c:formatCode>
                <c:ptCount val="5"/>
                <c:pt idx="0">
                  <c:v>1</c:v>
                </c:pt>
                <c:pt idx="1">
                  <c:v>0</c:v>
                </c:pt>
                <c:pt idx="2">
                  <c:v>14</c:v>
                </c:pt>
                <c:pt idx="3">
                  <c:v>72</c:v>
                </c:pt>
                <c:pt idx="4">
                  <c:v>33</c:v>
                </c:pt>
              </c:numCache>
            </c:numRef>
          </c:val>
          <c:extLst>
            <c:ext xmlns:c16="http://schemas.microsoft.com/office/drawing/2014/chart" uri="{C3380CC4-5D6E-409C-BE32-E72D297353CC}">
              <c16:uniqueId val="{00000000-B35B-DE4D-9519-BBF29A0531FB}"/>
            </c:ext>
          </c:extLst>
        </c:ser>
        <c:dLbls>
          <c:showLegendKey val="0"/>
          <c:showVal val="0"/>
          <c:showCatName val="0"/>
          <c:showSerName val="0"/>
          <c:showPercent val="0"/>
          <c:showBubbleSize val="0"/>
        </c:dLbls>
        <c:gapWidth val="182"/>
        <c:axId val="1420326304"/>
        <c:axId val="1420400640"/>
      </c:barChart>
      <c:catAx>
        <c:axId val="1420326304"/>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Star rating 1-5</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400640"/>
        <c:crosses val="autoZero"/>
        <c:auto val="1"/>
        <c:lblAlgn val="ctr"/>
        <c:lblOffset val="100"/>
        <c:noMultiLvlLbl val="0"/>
      </c:catAx>
      <c:valAx>
        <c:axId val="1420400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Number of Responses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2032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 How well do you consider BAPO advertises job vacancies?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'BAPO analysis'!$C$176</c:f>
              <c:strCache>
                <c:ptCount val="1"/>
                <c:pt idx="0">
                  <c:v>Response</c:v>
                </c:pt>
              </c:strCache>
            </c:strRef>
          </c:tx>
          <c:spPr>
            <a:solidFill>
              <a:schemeClr val="accent1"/>
            </a:solidFill>
            <a:ln>
              <a:noFill/>
            </a:ln>
            <a:effectLst/>
          </c:spPr>
          <c:invertIfNegative val="0"/>
          <c:cat>
            <c:numRef>
              <c:f>'BAPO analysis'!$B$177:$B$182</c:f>
              <c:numCache>
                <c:formatCode>General</c:formatCode>
                <c:ptCount val="6"/>
                <c:pt idx="0">
                  <c:v>0</c:v>
                </c:pt>
                <c:pt idx="1">
                  <c:v>1</c:v>
                </c:pt>
                <c:pt idx="2">
                  <c:v>2</c:v>
                </c:pt>
                <c:pt idx="3">
                  <c:v>3</c:v>
                </c:pt>
                <c:pt idx="4">
                  <c:v>4</c:v>
                </c:pt>
                <c:pt idx="5">
                  <c:v>5</c:v>
                </c:pt>
              </c:numCache>
            </c:numRef>
          </c:cat>
          <c:val>
            <c:numRef>
              <c:f>'BAPO analysis'!$C$177:$C$182</c:f>
              <c:numCache>
                <c:formatCode>General</c:formatCode>
                <c:ptCount val="6"/>
                <c:pt idx="0">
                  <c:v>2</c:v>
                </c:pt>
                <c:pt idx="1">
                  <c:v>4</c:v>
                </c:pt>
                <c:pt idx="2">
                  <c:v>28</c:v>
                </c:pt>
                <c:pt idx="3">
                  <c:v>52</c:v>
                </c:pt>
                <c:pt idx="4">
                  <c:v>35</c:v>
                </c:pt>
                <c:pt idx="5">
                  <c:v>8</c:v>
                </c:pt>
              </c:numCache>
            </c:numRef>
          </c:val>
          <c:extLst>
            <c:ext xmlns:c16="http://schemas.microsoft.com/office/drawing/2014/chart" uri="{C3380CC4-5D6E-409C-BE32-E72D297353CC}">
              <c16:uniqueId val="{00000000-3CD7-43CE-8CA8-62EEAC02E5CF}"/>
            </c:ext>
          </c:extLst>
        </c:ser>
        <c:dLbls>
          <c:showLegendKey val="0"/>
          <c:showVal val="0"/>
          <c:showCatName val="0"/>
          <c:showSerName val="0"/>
          <c:showPercent val="0"/>
          <c:showBubbleSize val="0"/>
        </c:dLbls>
        <c:gapWidth val="182"/>
        <c:axId val="416348960"/>
        <c:axId val="416350640"/>
      </c:barChart>
      <c:catAx>
        <c:axId val="416348960"/>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Scale</a:t>
                </a:r>
                <a:r>
                  <a:rPr lang="en-GB" sz="1050" baseline="0"/>
                  <a:t> 0 (very poor) to 5 (very good)</a:t>
                </a:r>
                <a:endParaRPr lang="en-GB" sz="1050"/>
              </a:p>
            </c:rich>
          </c:tx>
          <c:layout>
            <c:manualLayout>
              <c:xMode val="edge"/>
              <c:yMode val="edge"/>
              <c:x val="3.0541012216404886E-2"/>
              <c:y val="0.1777580071174377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350640"/>
        <c:crosses val="autoZero"/>
        <c:auto val="1"/>
        <c:lblAlgn val="ctr"/>
        <c:lblOffset val="100"/>
        <c:noMultiLvlLbl val="0"/>
      </c:catAx>
      <c:valAx>
        <c:axId val="416350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No. of responses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34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How would you rate the BAPO website?</a:t>
            </a:r>
            <a:r>
              <a:rPr lang="en-GB" sz="1400" b="0" i="0" u="none" strike="noStrike" baseline="0"/>
              <a:t> </a:t>
            </a:r>
            <a:endParaRPr lang="en-GB"/>
          </a:p>
        </c:rich>
      </c:tx>
      <c:layout>
        <c:manualLayout>
          <c:xMode val="edge"/>
          <c:yMode val="edge"/>
          <c:x val="0.2348105473077775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93419749905659"/>
          <c:y val="0.15319444444444447"/>
          <c:w val="0.70578030737330066"/>
          <c:h val="0.62366524496937881"/>
        </c:manualLayout>
      </c:layout>
      <c:barChart>
        <c:barDir val="bar"/>
        <c:grouping val="clustered"/>
        <c:varyColors val="0"/>
        <c:ser>
          <c:idx val="0"/>
          <c:order val="0"/>
          <c:spPr>
            <a:solidFill>
              <a:schemeClr val="accent1"/>
            </a:solidFill>
            <a:ln>
              <a:noFill/>
            </a:ln>
            <a:effectLst/>
          </c:spPr>
          <c:invertIfNegative val="0"/>
          <c:cat>
            <c:numRef>
              <c:f>'BAPO analysis'!$B$407:$B$412</c:f>
              <c:numCache>
                <c:formatCode>General</c:formatCode>
                <c:ptCount val="6"/>
                <c:pt idx="0">
                  <c:v>0</c:v>
                </c:pt>
                <c:pt idx="1">
                  <c:v>1</c:v>
                </c:pt>
                <c:pt idx="2">
                  <c:v>2</c:v>
                </c:pt>
                <c:pt idx="3">
                  <c:v>3</c:v>
                </c:pt>
                <c:pt idx="4">
                  <c:v>4</c:v>
                </c:pt>
                <c:pt idx="5">
                  <c:v>5</c:v>
                </c:pt>
              </c:numCache>
            </c:numRef>
          </c:cat>
          <c:val>
            <c:numRef>
              <c:f>'BAPO analysis'!$C$407:$C$412</c:f>
              <c:numCache>
                <c:formatCode>General</c:formatCode>
                <c:ptCount val="6"/>
                <c:pt idx="0">
                  <c:v>1</c:v>
                </c:pt>
                <c:pt idx="1">
                  <c:v>15</c:v>
                </c:pt>
                <c:pt idx="2">
                  <c:v>27</c:v>
                </c:pt>
                <c:pt idx="3">
                  <c:v>58</c:v>
                </c:pt>
                <c:pt idx="4">
                  <c:v>26</c:v>
                </c:pt>
                <c:pt idx="5">
                  <c:v>4</c:v>
                </c:pt>
              </c:numCache>
            </c:numRef>
          </c:val>
          <c:extLst>
            <c:ext xmlns:c16="http://schemas.microsoft.com/office/drawing/2014/chart" uri="{C3380CC4-5D6E-409C-BE32-E72D297353CC}">
              <c16:uniqueId val="{00000000-2055-4E06-9C1B-E6FCB173F8B1}"/>
            </c:ext>
          </c:extLst>
        </c:ser>
        <c:dLbls>
          <c:showLegendKey val="0"/>
          <c:showVal val="0"/>
          <c:showCatName val="0"/>
          <c:showSerName val="0"/>
          <c:showPercent val="0"/>
          <c:showBubbleSize val="0"/>
        </c:dLbls>
        <c:gapWidth val="182"/>
        <c:axId val="267434544"/>
        <c:axId val="267439120"/>
      </c:barChart>
      <c:catAx>
        <c:axId val="267434544"/>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b="0" i="0" baseline="0">
                    <a:effectLst/>
                  </a:rPr>
                  <a:t>Scale 0 (Very poor) to 5 (very good)</a:t>
                </a:r>
                <a:endParaRPr lang="en-GB" sz="1050">
                  <a:effectLst/>
                </a:endParaRPr>
              </a:p>
            </c:rich>
          </c:tx>
          <c:layout>
            <c:manualLayout>
              <c:xMode val="edge"/>
              <c:yMode val="edge"/>
              <c:x val="0"/>
              <c:y val="0.22627697579469233"/>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439120"/>
        <c:crosses val="autoZero"/>
        <c:auto val="1"/>
        <c:lblAlgn val="ctr"/>
        <c:lblOffset val="100"/>
        <c:noMultiLvlLbl val="0"/>
      </c:catAx>
      <c:valAx>
        <c:axId val="267439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No. of Response</a:t>
                </a:r>
                <a:r>
                  <a:rPr lang="en-GB" sz="1050" baseline="0"/>
                  <a:t>s</a:t>
                </a:r>
                <a:endParaRPr lang="en-GB" sz="1050"/>
              </a:p>
            </c:rich>
          </c:tx>
          <c:layout>
            <c:manualLayout>
              <c:xMode val="edge"/>
              <c:yMode val="edge"/>
              <c:x val="0.42507855695968427"/>
              <c:y val="0.8901388888888889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43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Are there any parts of the website that you find really valuable?</a:t>
            </a:r>
            <a:r>
              <a:rPr lang="en-GB" sz="1400" b="1" i="0" u="none" strike="noStrike" baseline="0"/>
              <a:t> </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'BAPO analysis'!$B$417:$B$426</c:f>
              <c:strCache>
                <c:ptCount val="10"/>
                <c:pt idx="0">
                  <c:v>Other </c:v>
                </c:pt>
                <c:pt idx="1">
                  <c:v>Locum Register</c:v>
                </c:pt>
                <c:pt idx="2">
                  <c:v>Research Resources</c:v>
                </c:pt>
                <c:pt idx="3">
                  <c:v>Careers</c:v>
                </c:pt>
                <c:pt idx="4">
                  <c:v>Information about BAPO</c:v>
                </c:pt>
                <c:pt idx="5">
                  <c:v>News</c:v>
                </c:pt>
                <c:pt idx="6">
                  <c:v>Members Area</c:v>
                </c:pt>
                <c:pt idx="7">
                  <c:v>Supporting Resources</c:v>
                </c:pt>
                <c:pt idx="8">
                  <c:v>Events</c:v>
                </c:pt>
                <c:pt idx="9">
                  <c:v>Education Resources</c:v>
                </c:pt>
              </c:strCache>
            </c:strRef>
          </c:cat>
          <c:val>
            <c:numRef>
              <c:f>'BAPO analysis'!$C$417:$C$426</c:f>
              <c:numCache>
                <c:formatCode>General</c:formatCode>
                <c:ptCount val="10"/>
                <c:pt idx="0">
                  <c:v>6</c:v>
                </c:pt>
                <c:pt idx="1">
                  <c:v>18</c:v>
                </c:pt>
                <c:pt idx="2">
                  <c:v>20</c:v>
                </c:pt>
                <c:pt idx="3">
                  <c:v>21</c:v>
                </c:pt>
                <c:pt idx="4">
                  <c:v>23</c:v>
                </c:pt>
                <c:pt idx="5">
                  <c:v>30</c:v>
                </c:pt>
                <c:pt idx="6">
                  <c:v>34</c:v>
                </c:pt>
                <c:pt idx="7">
                  <c:v>35</c:v>
                </c:pt>
                <c:pt idx="8">
                  <c:v>40</c:v>
                </c:pt>
                <c:pt idx="9">
                  <c:v>46</c:v>
                </c:pt>
              </c:numCache>
            </c:numRef>
          </c:val>
          <c:extLst>
            <c:ext xmlns:c16="http://schemas.microsoft.com/office/drawing/2014/chart" uri="{C3380CC4-5D6E-409C-BE32-E72D297353CC}">
              <c16:uniqueId val="{00000000-892A-4DD6-AD30-BB52B48A5068}"/>
            </c:ext>
          </c:extLst>
        </c:ser>
        <c:dLbls>
          <c:showLegendKey val="0"/>
          <c:showVal val="0"/>
          <c:showCatName val="0"/>
          <c:showSerName val="0"/>
          <c:showPercent val="0"/>
          <c:showBubbleSize val="0"/>
        </c:dLbls>
        <c:gapWidth val="182"/>
        <c:axId val="26976959"/>
        <c:axId val="26978623"/>
      </c:barChart>
      <c:catAx>
        <c:axId val="26976959"/>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Responses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78623"/>
        <c:crosses val="autoZero"/>
        <c:auto val="1"/>
        <c:lblAlgn val="ctr"/>
        <c:lblOffset val="100"/>
        <c:noMultiLvlLbl val="0"/>
      </c:catAx>
      <c:valAx>
        <c:axId val="269786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50"/>
                  <a:t>No. of Responses </a:t>
                </a:r>
              </a:p>
            </c:rich>
          </c:tx>
          <c:layout>
            <c:manualLayout>
              <c:xMode val="edge"/>
              <c:yMode val="edge"/>
              <c:x val="0.5319518416939456"/>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7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How would you describe your employement arrangement?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'BAPO analysis'!$C$32</c:f>
              <c:strCache>
                <c:ptCount val="1"/>
                <c:pt idx="0">
                  <c:v>Responses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'BAPO analysis'!$B$33:$B$41</c:f>
              <c:strCache>
                <c:ptCount val="9"/>
                <c:pt idx="0">
                  <c:v>Employed by P&amp;O company but not as a contractor</c:v>
                </c:pt>
                <c:pt idx="1">
                  <c:v>Business Owner</c:v>
                </c:pt>
                <c:pt idx="2">
                  <c:v>NHS and Private </c:v>
                </c:pt>
                <c:pt idx="3">
                  <c:v>HEI</c:v>
                </c:pt>
                <c:pt idx="4">
                  <c:v>Locum</c:v>
                </c:pt>
                <c:pt idx="5">
                  <c:v>Not applicable (as not practising/student/retired etc.)</c:v>
                </c:pt>
                <c:pt idx="6">
                  <c:v>Private Practice</c:v>
                </c:pt>
                <c:pt idx="7">
                  <c:v>Contractor</c:v>
                </c:pt>
                <c:pt idx="8">
                  <c:v>NHS</c:v>
                </c:pt>
              </c:strCache>
            </c:strRef>
          </c:cat>
          <c:val>
            <c:numRef>
              <c:f>'BAPO analysis'!$C$33:$C$41</c:f>
              <c:numCache>
                <c:formatCode>General</c:formatCode>
                <c:ptCount val="9"/>
                <c:pt idx="0">
                  <c:v>1</c:v>
                </c:pt>
                <c:pt idx="1">
                  <c:v>1</c:v>
                </c:pt>
                <c:pt idx="2">
                  <c:v>1</c:v>
                </c:pt>
                <c:pt idx="3">
                  <c:v>1.8</c:v>
                </c:pt>
                <c:pt idx="4">
                  <c:v>11</c:v>
                </c:pt>
                <c:pt idx="5">
                  <c:v>18</c:v>
                </c:pt>
                <c:pt idx="6">
                  <c:v>35</c:v>
                </c:pt>
                <c:pt idx="7">
                  <c:v>91</c:v>
                </c:pt>
                <c:pt idx="8">
                  <c:v>94</c:v>
                </c:pt>
              </c:numCache>
            </c:numRef>
          </c:val>
          <c:extLst>
            <c:ext xmlns:c16="http://schemas.microsoft.com/office/drawing/2014/chart" uri="{C3380CC4-5D6E-409C-BE32-E72D297353CC}">
              <c16:uniqueId val="{00000000-11F2-49D9-A2C1-5B05F8E7F08D}"/>
            </c:ext>
          </c:extLst>
        </c:ser>
        <c:dLbls>
          <c:showLegendKey val="0"/>
          <c:showVal val="0"/>
          <c:showCatName val="0"/>
          <c:showSerName val="0"/>
          <c:showPercent val="0"/>
          <c:showBubbleSize val="0"/>
        </c:dLbls>
        <c:gapWidth val="182"/>
        <c:axId val="613617632"/>
        <c:axId val="613619312"/>
      </c:barChart>
      <c:catAx>
        <c:axId val="613617632"/>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Type of employement</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619312"/>
        <c:crosses val="autoZero"/>
        <c:auto val="1"/>
        <c:lblAlgn val="ctr"/>
        <c:lblOffset val="100"/>
        <c:noMultiLvlLbl val="0"/>
      </c:catAx>
      <c:valAx>
        <c:axId val="613619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Responses</a:t>
                </a:r>
                <a:r>
                  <a:rPr lang="en-GB" sz="1050" baseline="0"/>
                  <a:t> (%)</a:t>
                </a:r>
                <a:endParaRPr lang="en-GB" sz="1050"/>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617632"/>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How</a:t>
            </a:r>
            <a:r>
              <a:rPr lang="en-GB" b="1" baseline="0"/>
              <a:t> useful do you find our communications </a:t>
            </a:r>
            <a:r>
              <a:rPr lang="en-GB"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'BAPO analysis'!$C$396</c:f>
              <c:strCache>
                <c:ptCount val="1"/>
                <c:pt idx="0">
                  <c:v>Response </c:v>
                </c:pt>
              </c:strCache>
            </c:strRef>
          </c:tx>
          <c:spPr>
            <a:solidFill>
              <a:schemeClr val="accent1"/>
            </a:solidFill>
            <a:ln>
              <a:noFill/>
            </a:ln>
            <a:effectLst/>
          </c:spPr>
          <c:invertIfNegative val="0"/>
          <c:val>
            <c:numRef>
              <c:f>'BAPO analysis'!$C$397:$C$401</c:f>
              <c:numCache>
                <c:formatCode>General</c:formatCode>
                <c:ptCount val="5"/>
                <c:pt idx="0">
                  <c:v>5</c:v>
                </c:pt>
                <c:pt idx="1">
                  <c:v>20</c:v>
                </c:pt>
                <c:pt idx="2">
                  <c:v>42</c:v>
                </c:pt>
                <c:pt idx="3">
                  <c:v>46</c:v>
                </c:pt>
                <c:pt idx="4">
                  <c:v>17</c:v>
                </c:pt>
              </c:numCache>
            </c:numRef>
          </c:val>
          <c:extLst>
            <c:ext xmlns:c16="http://schemas.microsoft.com/office/drawing/2014/chart" uri="{C3380CC4-5D6E-409C-BE32-E72D297353CC}">
              <c16:uniqueId val="{00000000-15C9-47AF-9816-74377DFEC9A4}"/>
            </c:ext>
          </c:extLst>
        </c:ser>
        <c:dLbls>
          <c:showLegendKey val="0"/>
          <c:showVal val="0"/>
          <c:showCatName val="0"/>
          <c:showSerName val="0"/>
          <c:showPercent val="0"/>
          <c:showBubbleSize val="0"/>
        </c:dLbls>
        <c:gapWidth val="219"/>
        <c:axId val="924019519"/>
        <c:axId val="924019103"/>
      </c:barChart>
      <c:catAx>
        <c:axId val="924019519"/>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Scale</a:t>
                </a:r>
                <a:r>
                  <a:rPr lang="en-GB" sz="1050" baseline="0"/>
                  <a:t> 0 (not useful at all) to 5 (very useful)</a:t>
                </a:r>
                <a:endParaRPr lang="en-GB" sz="1050"/>
              </a:p>
            </c:rich>
          </c:tx>
          <c:layout>
            <c:manualLayout>
              <c:xMode val="edge"/>
              <c:yMode val="edge"/>
              <c:x val="1.8623626049320347E-2"/>
              <c:y val="0.16583436513523186"/>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4019103"/>
        <c:crosses val="autoZero"/>
        <c:auto val="1"/>
        <c:lblAlgn val="ctr"/>
        <c:lblOffset val="100"/>
        <c:noMultiLvlLbl val="0"/>
      </c:catAx>
      <c:valAx>
        <c:axId val="9240191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a:t>No. of Responses</a:t>
                </a:r>
                <a:r>
                  <a:rPr lang="en-US" sz="1050" baseline="0"/>
                  <a:t> </a:t>
                </a:r>
                <a:endParaRPr lang="en-US" sz="1050"/>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4019519"/>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50"/>
              <a:t>Do you have professional insurance? if so, which type?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'BAPO analysis'!$C$47</c:f>
              <c:strCache>
                <c:ptCount val="1"/>
                <c:pt idx="0">
                  <c:v>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C5D-EE4F-AE79-538FEE01DC8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C5D-EE4F-AE79-538FEE01DC8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C5D-EE4F-AE79-538FEE01DC8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'BAPO analysis'!$B$48:$B$50</c:f>
              <c:strCache>
                <c:ptCount val="3"/>
                <c:pt idx="0">
                  <c:v>BAPO insurance</c:v>
                </c:pt>
                <c:pt idx="1">
                  <c:v>None</c:v>
                </c:pt>
                <c:pt idx="2">
                  <c:v>Other</c:v>
                </c:pt>
              </c:strCache>
            </c:strRef>
          </c:cat>
          <c:val>
            <c:numRef>
              <c:f>'BAPO analysis'!$C$48:$C$50</c:f>
              <c:numCache>
                <c:formatCode>General</c:formatCode>
                <c:ptCount val="3"/>
                <c:pt idx="0">
                  <c:v>93</c:v>
                </c:pt>
                <c:pt idx="1">
                  <c:v>92</c:v>
                </c:pt>
                <c:pt idx="2">
                  <c:v>26</c:v>
                </c:pt>
              </c:numCache>
            </c:numRef>
          </c:val>
          <c:extLst>
            <c:ext xmlns:c16="http://schemas.microsoft.com/office/drawing/2014/chart" uri="{C3380CC4-5D6E-409C-BE32-E72D297353CC}">
              <c16:uniqueId val="{00000006-9C5D-EE4F-AE79-538FEE01DC8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Do you believe that BAPO membership is good value for money?</a:t>
            </a:r>
            <a:r>
              <a:rPr lang="en-GB" sz="1400" b="0" i="0" u="none" strike="noStrike"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numRef>
              <c:f>'BAPO analysis'!$B$322:$B$327</c:f>
              <c:numCache>
                <c:formatCode>General</c:formatCode>
                <c:ptCount val="6"/>
                <c:pt idx="0">
                  <c:v>0</c:v>
                </c:pt>
                <c:pt idx="1">
                  <c:v>1</c:v>
                </c:pt>
                <c:pt idx="2">
                  <c:v>2</c:v>
                </c:pt>
                <c:pt idx="3">
                  <c:v>3</c:v>
                </c:pt>
                <c:pt idx="4">
                  <c:v>4</c:v>
                </c:pt>
                <c:pt idx="5">
                  <c:v>5</c:v>
                </c:pt>
              </c:numCache>
            </c:numRef>
          </c:cat>
          <c:val>
            <c:numRef>
              <c:f>'BAPO analysis'!$C$322:$C$327</c:f>
              <c:numCache>
                <c:formatCode>General</c:formatCode>
                <c:ptCount val="6"/>
                <c:pt idx="0">
                  <c:v>2</c:v>
                </c:pt>
                <c:pt idx="1">
                  <c:v>8</c:v>
                </c:pt>
                <c:pt idx="2">
                  <c:v>36</c:v>
                </c:pt>
                <c:pt idx="3">
                  <c:v>47</c:v>
                </c:pt>
                <c:pt idx="4">
                  <c:v>34</c:v>
                </c:pt>
                <c:pt idx="5">
                  <c:v>6</c:v>
                </c:pt>
              </c:numCache>
            </c:numRef>
          </c:val>
          <c:extLst>
            <c:ext xmlns:c16="http://schemas.microsoft.com/office/drawing/2014/chart" uri="{C3380CC4-5D6E-409C-BE32-E72D297353CC}">
              <c16:uniqueId val="{00000000-FCFD-4899-8018-E4EAB4FB5CE9}"/>
            </c:ext>
          </c:extLst>
        </c:ser>
        <c:dLbls>
          <c:showLegendKey val="0"/>
          <c:showVal val="0"/>
          <c:showCatName val="0"/>
          <c:showSerName val="0"/>
          <c:showPercent val="0"/>
          <c:showBubbleSize val="0"/>
        </c:dLbls>
        <c:gapWidth val="182"/>
        <c:axId val="49384400"/>
        <c:axId val="49398544"/>
      </c:barChart>
      <c:catAx>
        <c:axId val="493844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0" i="0" baseline="0">
                    <a:effectLst/>
                  </a:rPr>
                  <a:t>Scale 0 (Strongly disagree) to 5 (strongly agree)</a:t>
                </a:r>
                <a:endParaRPr lang="en-GB" sz="1100">
                  <a:effectLst/>
                </a:endParaRPr>
              </a:p>
            </c:rich>
          </c:tx>
          <c:layout>
            <c:manualLayout>
              <c:xMode val="edge"/>
              <c:yMode val="edge"/>
              <c:x val="2.4374030578329271E-2"/>
              <c:y val="0.208760207869339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98544"/>
        <c:crosses val="autoZero"/>
        <c:auto val="1"/>
        <c:lblAlgn val="ctr"/>
        <c:lblOffset val="100"/>
        <c:noMultiLvlLbl val="0"/>
      </c:catAx>
      <c:valAx>
        <c:axId val="49398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No. of Reponses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84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000"/>
              <a:t>What is your membership status?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'BAPO analysis'!$C$63</c:f>
              <c:strCache>
                <c:ptCount val="1"/>
                <c:pt idx="0">
                  <c:v>Response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4B4-EA44-90F1-AB7813B8084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4B4-EA44-90F1-AB7813B8084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4B4-EA44-90F1-AB7813B8084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'BAPO analysis'!$B$64:$B$66</c:f>
              <c:strCache>
                <c:ptCount val="3"/>
                <c:pt idx="0">
                  <c:v>I'm a full member</c:v>
                </c:pt>
                <c:pt idx="1">
                  <c:v>I've been a member previously </c:v>
                </c:pt>
                <c:pt idx="2">
                  <c:v>I've never been a member</c:v>
                </c:pt>
              </c:strCache>
            </c:strRef>
          </c:cat>
          <c:val>
            <c:numRef>
              <c:f>'BAPO analysis'!$C$64:$C$66</c:f>
              <c:numCache>
                <c:formatCode>General</c:formatCode>
                <c:ptCount val="3"/>
                <c:pt idx="0">
                  <c:v>133</c:v>
                </c:pt>
                <c:pt idx="1">
                  <c:v>73</c:v>
                </c:pt>
                <c:pt idx="2">
                  <c:v>25</c:v>
                </c:pt>
              </c:numCache>
            </c:numRef>
          </c:val>
          <c:extLst>
            <c:ext xmlns:c16="http://schemas.microsoft.com/office/drawing/2014/chart" uri="{C3380CC4-5D6E-409C-BE32-E72D297353CC}">
              <c16:uniqueId val="{00000006-E4B4-EA44-90F1-AB7813B8084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t>Have you considered joining BAPO as a member?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'BAPO analysis'!$C$242</c:f>
              <c:strCache>
                <c:ptCount val="1"/>
                <c:pt idx="0">
                  <c:v>Response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F34-4DF6-859C-CEF4586A064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F34-4DF6-859C-CEF4586A064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'BAPO analysis'!$B$243:$B$244</c:f>
              <c:strCache>
                <c:ptCount val="2"/>
                <c:pt idx="0">
                  <c:v>Yes</c:v>
                </c:pt>
                <c:pt idx="1">
                  <c:v>No</c:v>
                </c:pt>
              </c:strCache>
            </c:strRef>
          </c:cat>
          <c:val>
            <c:numRef>
              <c:f>'BAPO analysis'!$C$243:$C$244</c:f>
              <c:numCache>
                <c:formatCode>General</c:formatCode>
                <c:ptCount val="2"/>
                <c:pt idx="0">
                  <c:v>10</c:v>
                </c:pt>
                <c:pt idx="1">
                  <c:v>14</c:v>
                </c:pt>
              </c:numCache>
            </c:numRef>
          </c:val>
          <c:extLst>
            <c:ext xmlns:c16="http://schemas.microsoft.com/office/drawing/2014/chart" uri="{C3380CC4-5D6E-409C-BE32-E72D297353CC}">
              <c16:uniqueId val="{00000004-8F34-4DF6-859C-CEF4586A064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50"/>
              <a:t>Would you be interested in finding out how you can support BAPO by working on the committee, or as a volunteer?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'BAPO analysis'!$C$278</c:f>
              <c:strCache>
                <c:ptCount val="1"/>
                <c:pt idx="0">
                  <c:v>Response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309-4D44-8BF5-793395C41ED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309-4D44-8BF5-793395C41ED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'BAPO analysis'!$B$279:$B$280</c:f>
              <c:strCache>
                <c:ptCount val="2"/>
                <c:pt idx="0">
                  <c:v>Yes</c:v>
                </c:pt>
                <c:pt idx="1">
                  <c:v>No</c:v>
                </c:pt>
              </c:strCache>
            </c:strRef>
          </c:cat>
          <c:val>
            <c:numRef>
              <c:f>'BAPO analysis'!$C$279:$C$280</c:f>
              <c:numCache>
                <c:formatCode>General</c:formatCode>
                <c:ptCount val="2"/>
                <c:pt idx="0">
                  <c:v>55</c:v>
                </c:pt>
                <c:pt idx="1">
                  <c:v>175</c:v>
                </c:pt>
              </c:numCache>
            </c:numRef>
          </c:val>
          <c:extLst>
            <c:ext xmlns:c16="http://schemas.microsoft.com/office/drawing/2014/chart" uri="{C3380CC4-5D6E-409C-BE32-E72D297353CC}">
              <c16:uniqueId val="{00000004-E309-4D44-8BF5-793395C41ED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What, if any, are the barriers to you joining a BAPO committee?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'BAPO analysis'!$B$295:$B$301</c:f>
              <c:strCache>
                <c:ptCount val="7"/>
                <c:pt idx="0">
                  <c:v>Other</c:v>
                </c:pt>
                <c:pt idx="1">
                  <c:v>None of the committees interest me</c:v>
                </c:pt>
                <c:pt idx="2">
                  <c:v>There are no barriers</c:v>
                </c:pt>
                <c:pt idx="3">
                  <c:v>Don't know how to apply</c:v>
                </c:pt>
                <c:pt idx="4">
                  <c:v>Don't think I have enough experience to offee a committee</c:v>
                </c:pt>
                <c:pt idx="5">
                  <c:v>Don't know enough about what it would entail</c:v>
                </c:pt>
                <c:pt idx="6">
                  <c:v>Not enough time</c:v>
                </c:pt>
              </c:strCache>
            </c:strRef>
          </c:cat>
          <c:val>
            <c:numRef>
              <c:f>'BAPO analysis'!$C$295:$C$301</c:f>
              <c:numCache>
                <c:formatCode>General</c:formatCode>
                <c:ptCount val="7"/>
                <c:pt idx="0">
                  <c:v>1</c:v>
                </c:pt>
                <c:pt idx="1">
                  <c:v>2</c:v>
                </c:pt>
                <c:pt idx="2">
                  <c:v>3</c:v>
                </c:pt>
                <c:pt idx="3">
                  <c:v>6</c:v>
                </c:pt>
                <c:pt idx="4">
                  <c:v>20</c:v>
                </c:pt>
                <c:pt idx="5">
                  <c:v>27</c:v>
                </c:pt>
                <c:pt idx="6">
                  <c:v>41</c:v>
                </c:pt>
              </c:numCache>
            </c:numRef>
          </c:val>
          <c:extLst>
            <c:ext xmlns:c16="http://schemas.microsoft.com/office/drawing/2014/chart" uri="{C3380CC4-5D6E-409C-BE32-E72D297353CC}">
              <c16:uniqueId val="{00000000-0267-4C5D-923B-1F7638187FD2}"/>
            </c:ext>
          </c:extLst>
        </c:ser>
        <c:dLbls>
          <c:showLegendKey val="0"/>
          <c:showVal val="0"/>
          <c:showCatName val="0"/>
          <c:showSerName val="0"/>
          <c:showPercent val="0"/>
          <c:showBubbleSize val="0"/>
        </c:dLbls>
        <c:gapWidth val="182"/>
        <c:axId val="2123279519"/>
        <c:axId val="2123264127"/>
      </c:barChart>
      <c:catAx>
        <c:axId val="2123279519"/>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a:t>Response</a:t>
                </a:r>
                <a:r>
                  <a:rPr lang="en-US" sz="1050" baseline="0"/>
                  <a:t>s</a:t>
                </a:r>
                <a:endParaRPr lang="en-US" sz="1050"/>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264127"/>
        <c:crosses val="autoZero"/>
        <c:auto val="1"/>
        <c:lblAlgn val="ctr"/>
        <c:lblOffset val="100"/>
        <c:noMultiLvlLbl val="0"/>
      </c:catAx>
      <c:valAx>
        <c:axId val="21232641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No. of</a:t>
                </a:r>
                <a:r>
                  <a:rPr lang="en-GB" sz="1050" baseline="0"/>
                  <a:t> </a:t>
                </a:r>
                <a:r>
                  <a:rPr lang="en-GB" sz="1050"/>
                  <a:t>Responses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279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How much do you agree or disagree with this statement? </a:t>
            </a:r>
            <a:br>
              <a:rPr lang="en-GB" sz="1400" b="1" i="0" u="none" strike="noStrike" baseline="0">
                <a:effectLst/>
              </a:rPr>
            </a:br>
            <a:r>
              <a:rPr lang="en-GB" sz="1400" b="1" i="0" u="none" strike="noStrike" baseline="0">
                <a:effectLst/>
              </a:rPr>
              <a:t>"BAPO meets my expectations of what a professional body should offer its members."</a:t>
            </a:r>
            <a:r>
              <a:rPr lang="en-GB" sz="1400" b="0" i="0" u="none" strike="noStrike"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numRef>
              <c:f>'BAPO analysis'!$B$351:$B$355</c:f>
              <c:numCache>
                <c:formatCode>General</c:formatCode>
                <c:ptCount val="5"/>
                <c:pt idx="0">
                  <c:v>1</c:v>
                </c:pt>
                <c:pt idx="1">
                  <c:v>2</c:v>
                </c:pt>
                <c:pt idx="2">
                  <c:v>3</c:v>
                </c:pt>
                <c:pt idx="3">
                  <c:v>4</c:v>
                </c:pt>
                <c:pt idx="4">
                  <c:v>5</c:v>
                </c:pt>
              </c:numCache>
            </c:numRef>
          </c:cat>
          <c:val>
            <c:numRef>
              <c:f>'BAPO analysis'!$C$351:$C$355</c:f>
              <c:numCache>
                <c:formatCode>General</c:formatCode>
                <c:ptCount val="5"/>
                <c:pt idx="0">
                  <c:v>14</c:v>
                </c:pt>
                <c:pt idx="1">
                  <c:v>22</c:v>
                </c:pt>
                <c:pt idx="2">
                  <c:v>55</c:v>
                </c:pt>
                <c:pt idx="3">
                  <c:v>34</c:v>
                </c:pt>
                <c:pt idx="4">
                  <c:v>5</c:v>
                </c:pt>
              </c:numCache>
            </c:numRef>
          </c:val>
          <c:extLst>
            <c:ext xmlns:c16="http://schemas.microsoft.com/office/drawing/2014/chart" uri="{C3380CC4-5D6E-409C-BE32-E72D297353CC}">
              <c16:uniqueId val="{00000000-58D7-4CD7-B252-E106D1252076}"/>
            </c:ext>
          </c:extLst>
        </c:ser>
        <c:dLbls>
          <c:showLegendKey val="0"/>
          <c:showVal val="0"/>
          <c:showCatName val="0"/>
          <c:showSerName val="0"/>
          <c:showPercent val="0"/>
          <c:showBubbleSize val="0"/>
        </c:dLbls>
        <c:gapWidth val="182"/>
        <c:axId val="275845936"/>
        <c:axId val="275851760"/>
      </c:barChart>
      <c:catAx>
        <c:axId val="27584593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b="0" i="0" baseline="0">
                    <a:effectLst/>
                  </a:rPr>
                  <a:t>Scale 0 (Strongly disagree) to 5 (strongly agree)</a:t>
                </a:r>
              </a:p>
            </c:rich>
          </c:tx>
          <c:layout>
            <c:manualLayout>
              <c:xMode val="edge"/>
              <c:yMode val="edge"/>
              <c:x val="1.5123690180404019E-2"/>
              <c:y val="0.19485043708379426"/>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51760"/>
        <c:crosses val="autoZero"/>
        <c:auto val="1"/>
        <c:lblAlgn val="ctr"/>
        <c:lblOffset val="100"/>
        <c:noMultiLvlLbl val="0"/>
      </c:catAx>
      <c:valAx>
        <c:axId val="275851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a:t>No. of Responses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4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B8786F-3AC8-E648-9676-B7205B701739}">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587D937E4BB346B4EC8EDC1DC4918D" ma:contentTypeVersion="15" ma:contentTypeDescription="Create a new document." ma:contentTypeScope="" ma:versionID="b7cbbb9b8fcae5ad02a5222a440c35ab">
  <xsd:schema xmlns:xsd="http://www.w3.org/2001/XMLSchema" xmlns:xs="http://www.w3.org/2001/XMLSchema" xmlns:p="http://schemas.microsoft.com/office/2006/metadata/properties" xmlns:ns2="70d91d17-18f7-4af2-b000-bef22cb6efa7" xmlns:ns3="4c20a5b5-6027-4af9-b371-a9de04110606" targetNamespace="http://schemas.microsoft.com/office/2006/metadata/properties" ma:root="true" ma:fieldsID="dfe102450c2e56a4e5f4e5c60d3b41bb" ns2:_="" ns3:_="">
    <xsd:import namespace="70d91d17-18f7-4af2-b000-bef22cb6efa7"/>
    <xsd:import namespace="4c20a5b5-6027-4af9-b371-a9de0411060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1d17-18f7-4af2-b000-bef22cb6e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c936e4f-79c4-4ad3-be38-eda5763a965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20a5b5-6027-4af9-b371-a9de0411060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638e0b-a422-4246-a8c8-15cee84225b5}" ma:internalName="TaxCatchAll" ma:showField="CatchAllData" ma:web="4c20a5b5-6027-4af9-b371-a9de0411060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0d91d17-18f7-4af2-b000-bef22cb6efa7">
      <Terms xmlns="http://schemas.microsoft.com/office/infopath/2007/PartnerControls"/>
    </lcf76f155ced4ddcb4097134ff3c332f>
    <TaxCatchAll xmlns="4c20a5b5-6027-4af9-b371-a9de04110606" xsi:nil="true"/>
  </documentManagement>
</p:properties>
</file>

<file path=customXml/itemProps1.xml><?xml version="1.0" encoding="utf-8"?>
<ds:datastoreItem xmlns:ds="http://schemas.openxmlformats.org/officeDocument/2006/customXml" ds:itemID="{F3025598-2110-4E51-8D0E-E7C3AAD22482}">
  <ds:schemaRefs>
    <ds:schemaRef ds:uri="http://schemas.openxmlformats.org/officeDocument/2006/bibliography"/>
  </ds:schemaRefs>
</ds:datastoreItem>
</file>

<file path=customXml/itemProps2.xml><?xml version="1.0" encoding="utf-8"?>
<ds:datastoreItem xmlns:ds="http://schemas.openxmlformats.org/officeDocument/2006/customXml" ds:itemID="{0EE9E6AC-BB65-4466-83DD-EA0D56AB8E7E}"/>
</file>

<file path=customXml/itemProps3.xml><?xml version="1.0" encoding="utf-8"?>
<ds:datastoreItem xmlns:ds="http://schemas.openxmlformats.org/officeDocument/2006/customXml" ds:itemID="{1C7E2C20-8FD8-4922-8798-DFE3B299CA16}"/>
</file>

<file path=customXml/itemProps4.xml><?xml version="1.0" encoding="utf-8"?>
<ds:datastoreItem xmlns:ds="http://schemas.openxmlformats.org/officeDocument/2006/customXml" ds:itemID="{51FD2CDB-E833-49AC-ACD9-EC880AD71AE1}"/>
</file>

<file path=docProps/app.xml><?xml version="1.0" encoding="utf-8"?>
<Properties xmlns="http://schemas.openxmlformats.org/officeDocument/2006/extended-properties" xmlns:vt="http://schemas.openxmlformats.org/officeDocument/2006/docPropsVTypes">
  <Template>Normal.dotm</Template>
  <TotalTime>2</TotalTime>
  <Pages>24</Pages>
  <Words>5045</Words>
  <Characters>27800</Characters>
  <Application>Microsoft Office Word</Application>
  <DocSecurity>0</DocSecurity>
  <Lines>661</Lines>
  <Paragraphs>221</Paragraphs>
  <ScaleCrop>false</ScaleCrop>
  <HeadingPairs>
    <vt:vector size="2" baseType="variant">
      <vt:variant>
        <vt:lpstr>Title</vt:lpstr>
      </vt:variant>
      <vt:variant>
        <vt:i4>1</vt:i4>
      </vt:variant>
    </vt:vector>
  </HeadingPairs>
  <TitlesOfParts>
    <vt:vector size="1" baseType="lpstr">
      <vt:lpstr>BApo survey report</vt:lpstr>
    </vt:vector>
  </TitlesOfParts>
  <Company/>
  <LinksUpToDate>false</LinksUpToDate>
  <CharactersWithSpaces>32624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BApo survey report</dc:title>
  <dc:subject>Overview of the main findings</dc:subject>
  <dc:creator>EDDISON Nicola</dc:creator>
  <cp:keywords/>
  <dc:description/>
  <cp:lastModifiedBy>EDDISON Nicola</cp:lastModifiedBy>
  <cp:revision>5</cp:revision>
  <dcterms:created xsi:type="dcterms:W3CDTF">2022-04-29T11:44:00Z</dcterms:created>
  <dcterms:modified xsi:type="dcterms:W3CDTF">2022-04-29T18:15:00Z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a3672403-b4a9-36c6-9659-ab872491b75f</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http://www.zotero.org/styles/british-journal-of-health-psychology</vt:lpwstr>
  </property>
  <property fmtid="{D5CDD505-2E9C-101B-9397-08002B2CF9AE}" pid="12" name="Mendeley Recent Style Name 3_1">
    <vt:lpwstr>British Journal of Health Psychology</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_documentId">
    <vt:lpwstr>documentId_1367</vt:lpwstr>
  </property>
  <property fmtid="{D5CDD505-2E9C-101B-9397-08002B2CF9AE}" pid="26" name="grammarly_documentContext">
    <vt:lpwstr>{"goals":[],"domain":"general","emotions":[],"dialect":"british"}</vt:lpwstr>
  </property>
  <property fmtid="{D5CDD505-2E9C-101B-9397-08002B2CF9AE}" pid="27" name="ContentTypeId">
    <vt:lpwstr>0x010100F1587D937E4BB346B4EC8EDC1DC4918D</vt:lpwstr>
  </property>
  <property fmtid="{D5CDD505-2E9C-101B-9397-08002B2CF9AE}" pid="28" name="MediaServiceImageTags">
    <vt:lpwstr/>
  </property>
</Properties>
</file>